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6775B8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6775B8">
        <w:rPr>
          <w:rFonts w:cs="Arial"/>
          <w:b/>
          <w:szCs w:val="24"/>
        </w:rPr>
        <w:t>2285</w:t>
      </w:r>
      <w:r>
        <w:rPr>
          <w:rFonts w:cs="Arial"/>
          <w:b/>
          <w:szCs w:val="24"/>
        </w:rPr>
        <w:t>/</w:t>
      </w:r>
      <w:r w:rsidRPr="006775B8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1200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</w:t>
      </w:r>
      <w:proofErr w:type="gramStart"/>
      <w:r w:rsidRPr="00251498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E2D4B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824753">
        <w:rPr>
          <w:rFonts w:cs="Arial"/>
          <w:szCs w:val="24"/>
        </w:rPr>
        <w:t>Re</w:t>
      </w:r>
      <w:r w:rsidR="00F25E13">
        <w:rPr>
          <w:rFonts w:cs="Arial"/>
          <w:szCs w:val="24"/>
        </w:rPr>
        <w:t>alizar estudos para implantar sistema semafórico</w:t>
      </w:r>
      <w:r w:rsidR="00466EEA">
        <w:rPr>
          <w:rFonts w:cs="Arial"/>
          <w:szCs w:val="24"/>
        </w:rPr>
        <w:t xml:space="preserve"> </w:t>
      </w:r>
      <w:r w:rsidR="00F25E13">
        <w:rPr>
          <w:rFonts w:cs="Arial"/>
          <w:szCs w:val="24"/>
        </w:rPr>
        <w:t>no cruzamento da Rodovia Flávio de Carvalho</w:t>
      </w:r>
      <w:r w:rsidR="00466EEA">
        <w:rPr>
          <w:rFonts w:cs="Arial"/>
          <w:szCs w:val="24"/>
        </w:rPr>
        <w:t xml:space="preserve">, próximo ao Centro de Lazer do Trabalhador (CLT). </w:t>
      </w:r>
      <w:r w:rsidR="00F25E13">
        <w:rPr>
          <w:rFonts w:cs="Arial"/>
          <w:szCs w:val="24"/>
        </w:rPr>
        <w:t xml:space="preserve">  </w:t>
      </w:r>
      <w:r w:rsidR="00824753">
        <w:rPr>
          <w:rFonts w:cs="Arial"/>
          <w:szCs w:val="24"/>
        </w:rPr>
        <w:t xml:space="preserve"> 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AE2D4B" w:rsidRPr="00AE2D4B" w:rsidRDefault="00632E36" w:rsidP="00AE2D4B">
      <w:pPr>
        <w:spacing w:line="276" w:lineRule="auto"/>
        <w:jc w:val="both"/>
        <w:rPr>
          <w:rFonts w:cs="Arial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CB6C0B">
        <w:rPr>
          <w:rFonts w:cs="Arial"/>
        </w:rPr>
        <w:t>referida dema</w:t>
      </w:r>
      <w:r w:rsidR="001B16B9">
        <w:rPr>
          <w:rFonts w:cs="Arial"/>
        </w:rPr>
        <w:t>nda</w:t>
      </w:r>
      <w:r w:rsidR="00F25E13">
        <w:rPr>
          <w:rFonts w:cs="Arial"/>
        </w:rPr>
        <w:t xml:space="preserve">, pois o trânsito no local é intenso, </w:t>
      </w:r>
      <w:r w:rsidR="00466EEA">
        <w:rPr>
          <w:rFonts w:cs="Arial"/>
        </w:rPr>
        <w:t xml:space="preserve">causando lentidão e perigo ao cruzar as vias. </w:t>
      </w:r>
      <w:r w:rsidR="00F25E13">
        <w:rPr>
          <w:rFonts w:cs="Arial"/>
        </w:rPr>
        <w:t xml:space="preserve">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65E8" w:rsidRDefault="006365E8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AE2D4B" w:rsidRDefault="00AE2D4B" w:rsidP="00632E36">
      <w:pPr>
        <w:jc w:val="right"/>
        <w:rPr>
          <w:rFonts w:cs="Arial"/>
          <w:szCs w:val="24"/>
        </w:rPr>
      </w:pPr>
    </w:p>
    <w:p w:rsidR="00632E36" w:rsidRPr="00251498" w:rsidRDefault="00F44E17" w:rsidP="004236C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09</w:t>
      </w:r>
      <w:r w:rsidR="000B27EA">
        <w:rPr>
          <w:rFonts w:cs="Arial"/>
          <w:szCs w:val="24"/>
        </w:rPr>
        <w:t xml:space="preserve"> de </w:t>
      </w:r>
      <w:r w:rsidR="00CB6C0B">
        <w:rPr>
          <w:rFonts w:cs="Arial"/>
          <w:szCs w:val="24"/>
        </w:rPr>
        <w:t>agost</w:t>
      </w:r>
      <w:r w:rsidR="008739F2">
        <w:rPr>
          <w:rFonts w:cs="Arial"/>
          <w:szCs w:val="24"/>
        </w:rPr>
        <w:t>o</w:t>
      </w:r>
      <w:r w:rsidR="004236C5">
        <w:rPr>
          <w:rFonts w:cs="Arial"/>
          <w:szCs w:val="24"/>
        </w:rPr>
        <w:t xml:space="preserve"> de</w:t>
      </w:r>
      <w:r w:rsidR="000B27EA">
        <w:rPr>
          <w:rFonts w:cs="Arial"/>
          <w:szCs w:val="24"/>
        </w:rPr>
        <w:t xml:space="preserve">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65E8">
      <w:pPr>
        <w:rPr>
          <w:rFonts w:cs="Arial"/>
          <w:szCs w:val="24"/>
        </w:rPr>
      </w:pPr>
    </w:p>
    <w:p w:rsidR="006365E8" w:rsidRDefault="006365E8" w:rsidP="006365E8">
      <w:pPr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50890"/>
    <w:rsid w:val="00056BA1"/>
    <w:rsid w:val="00060966"/>
    <w:rsid w:val="00091EC7"/>
    <w:rsid w:val="000930DD"/>
    <w:rsid w:val="0009792E"/>
    <w:rsid w:val="000B27EA"/>
    <w:rsid w:val="000C2E86"/>
    <w:rsid w:val="000C62C4"/>
    <w:rsid w:val="000E2996"/>
    <w:rsid w:val="000F1C11"/>
    <w:rsid w:val="00111224"/>
    <w:rsid w:val="001435BA"/>
    <w:rsid w:val="0014671E"/>
    <w:rsid w:val="00177FBC"/>
    <w:rsid w:val="001818C6"/>
    <w:rsid w:val="00186A37"/>
    <w:rsid w:val="001B16B9"/>
    <w:rsid w:val="001C5160"/>
    <w:rsid w:val="001D7922"/>
    <w:rsid w:val="001E5C03"/>
    <w:rsid w:val="002E248C"/>
    <w:rsid w:val="002E58CE"/>
    <w:rsid w:val="00335D14"/>
    <w:rsid w:val="00336D1D"/>
    <w:rsid w:val="003642D7"/>
    <w:rsid w:val="00375F74"/>
    <w:rsid w:val="003A4C4B"/>
    <w:rsid w:val="003F78C2"/>
    <w:rsid w:val="00400B68"/>
    <w:rsid w:val="00413B55"/>
    <w:rsid w:val="004236C5"/>
    <w:rsid w:val="004544A0"/>
    <w:rsid w:val="00456951"/>
    <w:rsid w:val="00465431"/>
    <w:rsid w:val="00466EEA"/>
    <w:rsid w:val="004F465F"/>
    <w:rsid w:val="00585013"/>
    <w:rsid w:val="0058783B"/>
    <w:rsid w:val="00592542"/>
    <w:rsid w:val="005A24A7"/>
    <w:rsid w:val="005B561A"/>
    <w:rsid w:val="00632E36"/>
    <w:rsid w:val="006365E8"/>
    <w:rsid w:val="00655778"/>
    <w:rsid w:val="00664ADD"/>
    <w:rsid w:val="006775B8"/>
    <w:rsid w:val="006C4A3E"/>
    <w:rsid w:val="006C5763"/>
    <w:rsid w:val="0070557C"/>
    <w:rsid w:val="00764C40"/>
    <w:rsid w:val="00765EAC"/>
    <w:rsid w:val="00776296"/>
    <w:rsid w:val="007A0EB1"/>
    <w:rsid w:val="007B0839"/>
    <w:rsid w:val="007B1DBC"/>
    <w:rsid w:val="007C4F7B"/>
    <w:rsid w:val="007F383F"/>
    <w:rsid w:val="00811998"/>
    <w:rsid w:val="00813459"/>
    <w:rsid w:val="00816EFA"/>
    <w:rsid w:val="00824753"/>
    <w:rsid w:val="00836529"/>
    <w:rsid w:val="00841313"/>
    <w:rsid w:val="008739F2"/>
    <w:rsid w:val="00895BDD"/>
    <w:rsid w:val="008A14FF"/>
    <w:rsid w:val="00915E6E"/>
    <w:rsid w:val="00926E93"/>
    <w:rsid w:val="009414C1"/>
    <w:rsid w:val="009511A1"/>
    <w:rsid w:val="009A5A60"/>
    <w:rsid w:val="009B3396"/>
    <w:rsid w:val="009B7137"/>
    <w:rsid w:val="009E3137"/>
    <w:rsid w:val="00A0560D"/>
    <w:rsid w:val="00A143D0"/>
    <w:rsid w:val="00A15005"/>
    <w:rsid w:val="00A40C81"/>
    <w:rsid w:val="00A45426"/>
    <w:rsid w:val="00A54C2A"/>
    <w:rsid w:val="00A61F7D"/>
    <w:rsid w:val="00A6393D"/>
    <w:rsid w:val="00AD19EE"/>
    <w:rsid w:val="00AE2D4B"/>
    <w:rsid w:val="00AE467A"/>
    <w:rsid w:val="00B043CF"/>
    <w:rsid w:val="00B165CB"/>
    <w:rsid w:val="00B516CC"/>
    <w:rsid w:val="00B51A7C"/>
    <w:rsid w:val="00B60F1E"/>
    <w:rsid w:val="00BC5B33"/>
    <w:rsid w:val="00BD1CA7"/>
    <w:rsid w:val="00BF4ADE"/>
    <w:rsid w:val="00C00000"/>
    <w:rsid w:val="00C24F89"/>
    <w:rsid w:val="00C305B6"/>
    <w:rsid w:val="00C56420"/>
    <w:rsid w:val="00C6754D"/>
    <w:rsid w:val="00C677CC"/>
    <w:rsid w:val="00C8686A"/>
    <w:rsid w:val="00CB6C0B"/>
    <w:rsid w:val="00CC756D"/>
    <w:rsid w:val="00CD703A"/>
    <w:rsid w:val="00CE7F52"/>
    <w:rsid w:val="00D036F5"/>
    <w:rsid w:val="00D42B80"/>
    <w:rsid w:val="00D96743"/>
    <w:rsid w:val="00DC5BA7"/>
    <w:rsid w:val="00DE1200"/>
    <w:rsid w:val="00EC1DA8"/>
    <w:rsid w:val="00F02858"/>
    <w:rsid w:val="00F25E13"/>
    <w:rsid w:val="00F3148E"/>
    <w:rsid w:val="00F44E17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4</cp:revision>
  <dcterms:created xsi:type="dcterms:W3CDTF">2019-08-09T20:04:00Z</dcterms:created>
  <dcterms:modified xsi:type="dcterms:W3CDTF">2019-08-12T17:09:00Z</dcterms:modified>
</cp:coreProperties>
</file>