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5D" w:rsidRDefault="008F125D" w:rsidP="008F125D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szCs w:val="24"/>
              <w:lang w:eastAsia="en-US"/>
            </w:rPr>
            <w:t>645</w:t>
          </w:r>
        </w:sdtContent>
      </w:sdt>
      <w:r>
        <w:rPr>
          <w:rFonts w:ascii="Times New Roman" w:hAnsi="Times New Roman"/>
          <w:bCs/>
          <w:szCs w:val="24"/>
        </w:rPr>
        <w:t>/19</w:t>
      </w: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19</w:t>
      </w:r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</w:t>
      </w:r>
      <w:r>
        <w:rPr>
          <w:rFonts w:ascii="Times New Roman" w:hAnsi="Times New Roman"/>
          <w:szCs w:val="24"/>
        </w:rPr>
        <w:t>o de 2019</w:t>
      </w:r>
      <w:r>
        <w:rPr>
          <w:rFonts w:ascii="Times New Roman" w:hAnsi="Times New Roman"/>
          <w:snapToGrid w:val="0"/>
          <w:szCs w:val="24"/>
        </w:rPr>
        <w:t>.</w:t>
      </w: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 Prefeito,</w:t>
      </w: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F125D" w:rsidRDefault="008F125D" w:rsidP="008F125D">
      <w:pPr>
        <w:keepNext/>
        <w:tabs>
          <w:tab w:val="left" w:pos="-8364"/>
        </w:tabs>
        <w:spacing w:line="48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Excelência, comunicar-lhe que o Veto Total aposto ao Projeto de Lei n.º </w:t>
      </w:r>
      <w:r>
        <w:rPr>
          <w:rFonts w:ascii="Times New Roman" w:hAnsi="Times New Roman"/>
          <w:bCs/>
          <w:szCs w:val="24"/>
        </w:rPr>
        <w:t>07</w:t>
      </w:r>
      <w:r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que “</w:t>
      </w:r>
      <w:r>
        <w:rPr>
          <w:rFonts w:ascii="Times New Roman" w:hAnsi="Times New Roman"/>
          <w:bCs/>
          <w:szCs w:val="24"/>
        </w:rPr>
        <w:t>dispõe sobre a redução da taxa de aprovação de planta para edificação e regularização de construção na forma que especifica</w:t>
      </w:r>
      <w:r>
        <w:rPr>
          <w:rFonts w:ascii="Times New Roman" w:hAnsi="Times New Roman"/>
          <w:bCs/>
          <w:szCs w:val="24"/>
        </w:rPr>
        <w:t>” foi mantido pelo Plenário desta</w:t>
      </w:r>
      <w:r>
        <w:rPr>
          <w:rFonts w:ascii="Times New Roman" w:hAnsi="Times New Roman"/>
          <w:bCs/>
          <w:szCs w:val="24"/>
        </w:rPr>
        <w:t xml:space="preserve"> Casa de Leis em Sessão do dia 18</w:t>
      </w:r>
      <w:r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junho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 xml:space="preserve"> do corrente ano.</w:t>
      </w:r>
    </w:p>
    <w:p w:rsidR="008F125D" w:rsidRDefault="008F125D" w:rsidP="008F125D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F125D" w:rsidRDefault="008F125D" w:rsidP="008F125D">
      <w:pPr>
        <w:ind w:right="51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ind w:right="51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ind w:right="51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F125D" w:rsidRDefault="008F125D" w:rsidP="008F125D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8F125D" w:rsidRDefault="008F125D" w:rsidP="008F125D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F125D" w:rsidRDefault="008F125D" w:rsidP="008F125D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F125D" w:rsidRDefault="008F125D" w:rsidP="008F125D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Exmo. Sr. Dr.</w:t>
      </w:r>
    </w:p>
    <w:p w:rsidR="008F125D" w:rsidRDefault="008F125D" w:rsidP="008F125D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F125D" w:rsidRDefault="008F125D" w:rsidP="008F125D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Prefeito Municipal </w:t>
      </w:r>
    </w:p>
    <w:p w:rsidR="00F03B48" w:rsidRPr="008F125D" w:rsidRDefault="008F125D" w:rsidP="008F125D">
      <w:pPr>
        <w:widowControl w:val="0"/>
        <w:jc w:val="both"/>
      </w:pPr>
      <w:r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8F125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C0" w:rsidRDefault="009505C0">
      <w:r>
        <w:separator/>
      </w:r>
    </w:p>
  </w:endnote>
  <w:endnote w:type="continuationSeparator" w:id="0">
    <w:p w:rsidR="009505C0" w:rsidRDefault="0095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C0" w:rsidRDefault="009505C0">
      <w:r>
        <w:separator/>
      </w:r>
    </w:p>
  </w:footnote>
  <w:footnote w:type="continuationSeparator" w:id="0">
    <w:p w:rsidR="009505C0" w:rsidRDefault="0095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7632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25D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5C0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07F9-0B5D-4B31-AB37-7E93DAE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7</cp:revision>
  <cp:lastPrinted>2015-01-27T11:53:00Z</cp:lastPrinted>
  <dcterms:created xsi:type="dcterms:W3CDTF">2019-01-10T12:03:00Z</dcterms:created>
  <dcterms:modified xsi:type="dcterms:W3CDTF">2019-06-19T12:44:00Z</dcterms:modified>
</cp:coreProperties>
</file>