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0C2578" w:rsidP="00FC3D17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0C2578">
        <w:rPr>
          <w:rFonts w:ascii="Arial" w:hAnsi="Arial" w:cs="Arial"/>
          <w:b/>
          <w:bCs/>
          <w:iCs/>
          <w:sz w:val="28"/>
          <w:szCs w:val="28"/>
        </w:rPr>
        <w:t>1525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0C2578">
        <w:rPr>
          <w:rFonts w:ascii="Arial" w:hAnsi="Arial" w:cs="Arial"/>
          <w:b/>
          <w:bCs/>
          <w:iCs/>
          <w:sz w:val="28"/>
          <w:szCs w:val="28"/>
        </w:rPr>
        <w:t>2019</w:t>
      </w: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</w:t>
      </w:r>
      <w:r w:rsidR="009C0ED6">
        <w:rPr>
          <w:rFonts w:ascii="Arial" w:hAnsi="Arial" w:cs="Arial"/>
          <w:sz w:val="24"/>
          <w:szCs w:val="24"/>
        </w:rPr>
        <w:t>a</w:t>
      </w:r>
      <w:r w:rsidRPr="00A76FA9">
        <w:rPr>
          <w:rFonts w:ascii="Arial" w:hAnsi="Arial" w:cs="Arial"/>
          <w:sz w:val="24"/>
          <w:szCs w:val="24"/>
        </w:rPr>
        <w:t xml:space="preserve">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9C0ED6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9C0ED6">
        <w:rPr>
          <w:rFonts w:ascii="Arial" w:hAnsi="Arial" w:cs="Arial"/>
          <w:b/>
          <w:sz w:val="24"/>
          <w:szCs w:val="24"/>
        </w:rPr>
        <w:t>Vereador</w:t>
      </w:r>
      <w:r w:rsidRPr="009C0ED6">
        <w:rPr>
          <w:rFonts w:ascii="Arial" w:hAnsi="Arial" w:cs="Arial"/>
          <w:sz w:val="24"/>
          <w:szCs w:val="24"/>
        </w:rPr>
        <w:t xml:space="preserve"> </w:t>
      </w:r>
      <w:r w:rsidRPr="009C0ED6">
        <w:rPr>
          <w:rFonts w:ascii="Arial" w:hAnsi="Arial" w:cs="Arial"/>
          <w:b/>
          <w:sz w:val="24"/>
          <w:szCs w:val="24"/>
        </w:rPr>
        <w:t xml:space="preserve">Roberson Augusto Costalonga “SALAME” – </w:t>
      </w:r>
      <w:r w:rsidR="004451B3" w:rsidRPr="009C0ED6">
        <w:rPr>
          <w:rFonts w:ascii="Arial" w:hAnsi="Arial" w:cs="Arial"/>
          <w:b/>
          <w:sz w:val="24"/>
          <w:szCs w:val="24"/>
        </w:rPr>
        <w:t>MDB</w:t>
      </w:r>
      <w:r w:rsidR="009C0ED6">
        <w:rPr>
          <w:rFonts w:ascii="Arial" w:hAnsi="Arial" w:cs="Arial"/>
          <w:b/>
          <w:sz w:val="24"/>
          <w:szCs w:val="24"/>
        </w:rPr>
        <w:t xml:space="preserve"> 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A535FC" w:rsidRPr="00A535FC">
        <w:rPr>
          <w:rFonts w:ascii="Arial" w:hAnsi="Arial" w:cs="Arial"/>
          <w:sz w:val="24"/>
          <w:szCs w:val="24"/>
        </w:rPr>
        <w:t xml:space="preserve">nos termos regimentais 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45415F" w:rsidRDefault="0045415F" w:rsidP="0045415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</w:t>
      </w:r>
      <w:r w:rsidR="00C2744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C27449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ndo-se,</w:t>
      </w:r>
      <w:r w:rsidR="007031F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7031F8">
        <w:rPr>
          <w:rFonts w:ascii="Arial" w:hAnsi="Arial" w:cs="Arial"/>
          <w:sz w:val="24"/>
          <w:szCs w:val="24"/>
        </w:rPr>
        <w:t xml:space="preserve">indicação de nº 1739/2018 de 15 de Junho de </w:t>
      </w:r>
      <w:r w:rsidR="00FC3D17">
        <w:rPr>
          <w:rFonts w:ascii="Arial" w:hAnsi="Arial" w:cs="Arial"/>
          <w:sz w:val="24"/>
          <w:szCs w:val="24"/>
        </w:rPr>
        <w:t xml:space="preserve">2018, </w:t>
      </w:r>
      <w:r w:rsidR="007031F8">
        <w:rPr>
          <w:rFonts w:ascii="Arial" w:hAnsi="Arial" w:cs="Arial"/>
          <w:sz w:val="24"/>
          <w:szCs w:val="24"/>
        </w:rPr>
        <w:t xml:space="preserve">que solicita manutenção na Quadra de Esportes localizada na Praça Central do Jardim São Marcos e nenhuma ação de recuperação ainda tenha sido tomada; </w:t>
      </w:r>
    </w:p>
    <w:p w:rsidR="0045415F" w:rsidRDefault="0045415F" w:rsidP="0045415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5415F" w:rsidRDefault="0045415F" w:rsidP="0045415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Considerando-s</w:t>
      </w:r>
      <w:r w:rsidR="00541A72">
        <w:rPr>
          <w:rFonts w:ascii="Arial" w:hAnsi="Arial" w:cs="Arial"/>
          <w:sz w:val="24"/>
          <w:szCs w:val="24"/>
        </w:rPr>
        <w:t xml:space="preserve">e que </w:t>
      </w:r>
      <w:r w:rsidR="007031F8">
        <w:rPr>
          <w:rFonts w:ascii="Arial" w:hAnsi="Arial" w:cs="Arial"/>
          <w:sz w:val="24"/>
          <w:szCs w:val="24"/>
        </w:rPr>
        <w:t xml:space="preserve">usuários do local continuam solicitando a recuperação da Quadra, com a revitalização de sua </w:t>
      </w:r>
      <w:r w:rsidR="00FC3D17">
        <w:rPr>
          <w:rFonts w:ascii="Arial" w:hAnsi="Arial" w:cs="Arial"/>
          <w:sz w:val="24"/>
          <w:szCs w:val="24"/>
        </w:rPr>
        <w:t>pintura,</w:t>
      </w:r>
      <w:r w:rsidR="007031F8">
        <w:rPr>
          <w:rFonts w:ascii="Arial" w:hAnsi="Arial" w:cs="Arial"/>
          <w:sz w:val="24"/>
          <w:szCs w:val="24"/>
        </w:rPr>
        <w:t xml:space="preserve"> instalações de </w:t>
      </w:r>
      <w:r w:rsidR="00FC3D17">
        <w:rPr>
          <w:rFonts w:ascii="Arial" w:hAnsi="Arial" w:cs="Arial"/>
          <w:sz w:val="24"/>
          <w:szCs w:val="24"/>
        </w:rPr>
        <w:t>redes,</w:t>
      </w:r>
      <w:r w:rsidR="007031F8">
        <w:rPr>
          <w:rFonts w:ascii="Arial" w:hAnsi="Arial" w:cs="Arial"/>
          <w:sz w:val="24"/>
          <w:szCs w:val="24"/>
        </w:rPr>
        <w:t xml:space="preserve"> </w:t>
      </w:r>
      <w:r w:rsidR="00FC3D17">
        <w:rPr>
          <w:rFonts w:ascii="Arial" w:hAnsi="Arial" w:cs="Arial"/>
          <w:sz w:val="24"/>
          <w:szCs w:val="24"/>
        </w:rPr>
        <w:t>alambrados,</w:t>
      </w:r>
      <w:r w:rsidR="007031F8">
        <w:rPr>
          <w:rFonts w:ascii="Arial" w:hAnsi="Arial" w:cs="Arial"/>
          <w:sz w:val="24"/>
          <w:szCs w:val="24"/>
        </w:rPr>
        <w:t xml:space="preserve"> tabelas de Basquete e mureta atrás dos Gols da quadra, etc..</w:t>
      </w:r>
    </w:p>
    <w:p w:rsidR="00541A72" w:rsidRDefault="00541A72" w:rsidP="0045415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5415F" w:rsidRDefault="0045415F" w:rsidP="0045415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Pergunte-se:</w:t>
      </w:r>
    </w:p>
    <w:p w:rsidR="00D7644B" w:rsidRDefault="00C76E00" w:rsidP="004541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 do cronograma de recuperação dos próprios municipais a Quadra de Esportes localizada na Praça Central do Jardim São Marcos</w:t>
      </w:r>
      <w:r w:rsidR="00674970">
        <w:rPr>
          <w:rFonts w:ascii="Arial" w:hAnsi="Arial" w:cs="Arial"/>
          <w:sz w:val="24"/>
          <w:szCs w:val="24"/>
        </w:rPr>
        <w:t>?</w:t>
      </w:r>
      <w:r w:rsidR="0045415F">
        <w:rPr>
          <w:rFonts w:ascii="Arial" w:hAnsi="Arial" w:cs="Arial"/>
          <w:sz w:val="24"/>
          <w:szCs w:val="24"/>
        </w:rPr>
        <w:t xml:space="preserve"> </w:t>
      </w:r>
    </w:p>
    <w:p w:rsidR="00541A72" w:rsidRPr="00541A72" w:rsidRDefault="00541A72" w:rsidP="00541A72">
      <w:pPr>
        <w:jc w:val="both"/>
        <w:rPr>
          <w:rFonts w:ascii="Arial" w:hAnsi="Arial" w:cs="Arial"/>
          <w:sz w:val="24"/>
          <w:szCs w:val="24"/>
        </w:rPr>
      </w:pPr>
    </w:p>
    <w:p w:rsidR="00541A72" w:rsidRPr="00C76E00" w:rsidRDefault="00D7644B" w:rsidP="00541A7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E00">
        <w:rPr>
          <w:rFonts w:ascii="Arial" w:hAnsi="Arial" w:cs="Arial"/>
          <w:sz w:val="24"/>
          <w:szCs w:val="24"/>
        </w:rPr>
        <w:t xml:space="preserve"> </w:t>
      </w:r>
      <w:r w:rsidR="00C76E00" w:rsidRPr="00C76E00">
        <w:rPr>
          <w:rFonts w:ascii="Arial" w:hAnsi="Arial" w:cs="Arial"/>
          <w:sz w:val="24"/>
          <w:szCs w:val="24"/>
        </w:rPr>
        <w:t xml:space="preserve">Se sim, para quando a revitalização desta Praça está agendada </w:t>
      </w:r>
      <w:r w:rsidR="00C76E00">
        <w:rPr>
          <w:rFonts w:ascii="Arial" w:hAnsi="Arial" w:cs="Arial"/>
          <w:sz w:val="24"/>
          <w:szCs w:val="24"/>
        </w:rPr>
        <w:t>pela Secretaria responsável para ser reformada</w:t>
      </w:r>
      <w:r w:rsidR="00C76E00" w:rsidRPr="00C76E00">
        <w:rPr>
          <w:rFonts w:ascii="Arial" w:hAnsi="Arial" w:cs="Arial"/>
          <w:sz w:val="24"/>
          <w:szCs w:val="24"/>
        </w:rPr>
        <w:t>?</w:t>
      </w:r>
    </w:p>
    <w:p w:rsidR="00541A72" w:rsidRPr="00541A72" w:rsidRDefault="00541A72" w:rsidP="00541A72">
      <w:pPr>
        <w:jc w:val="both"/>
        <w:rPr>
          <w:rFonts w:ascii="Arial" w:hAnsi="Arial" w:cs="Arial"/>
          <w:sz w:val="24"/>
          <w:szCs w:val="24"/>
        </w:rPr>
      </w:pPr>
    </w:p>
    <w:p w:rsidR="0089142D" w:rsidRPr="00FC3D17" w:rsidRDefault="00C76E00" w:rsidP="0089142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3D17">
        <w:rPr>
          <w:rFonts w:ascii="Arial" w:hAnsi="Arial" w:cs="Arial"/>
          <w:sz w:val="24"/>
          <w:szCs w:val="24"/>
        </w:rPr>
        <w:t xml:space="preserve">Se não, qual a possibilidade de se incluir no cronograma de revitalização, em caráter de urgência, a Quadra de Esportes localizada na Praça Central do Bairro Jardim São Marcos? </w:t>
      </w: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22A1" w:rsidRDefault="003B6C24" w:rsidP="00D7644B">
      <w:pPr>
        <w:ind w:left="360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="00C76E00">
        <w:rPr>
          <w:rFonts w:ascii="Arial" w:hAnsi="Arial" w:cs="Arial"/>
          <w:sz w:val="24"/>
          <w:szCs w:val="24"/>
        </w:rPr>
        <w:t xml:space="preserve">Moradores e frequentadores do local </w:t>
      </w:r>
      <w:r w:rsidR="0089142D">
        <w:rPr>
          <w:rFonts w:ascii="Arial" w:hAnsi="Arial" w:cs="Arial"/>
          <w:sz w:val="24"/>
          <w:szCs w:val="24"/>
        </w:rPr>
        <w:t>procura</w:t>
      </w:r>
      <w:r w:rsidR="00C76E00">
        <w:rPr>
          <w:rFonts w:ascii="Arial" w:hAnsi="Arial" w:cs="Arial"/>
          <w:sz w:val="24"/>
          <w:szCs w:val="24"/>
        </w:rPr>
        <w:t xml:space="preserve">ram </w:t>
      </w:r>
      <w:r w:rsidR="0089142D">
        <w:rPr>
          <w:rFonts w:ascii="Arial" w:hAnsi="Arial" w:cs="Arial"/>
          <w:sz w:val="24"/>
          <w:szCs w:val="24"/>
        </w:rPr>
        <w:t xml:space="preserve">este vereador, </w:t>
      </w:r>
      <w:r w:rsidR="00C76E00">
        <w:rPr>
          <w:rFonts w:ascii="Arial" w:hAnsi="Arial" w:cs="Arial"/>
          <w:sz w:val="24"/>
          <w:szCs w:val="24"/>
        </w:rPr>
        <w:t>solicitando por parte da Secretaria responsável ações imediatas</w:t>
      </w:r>
      <w:r w:rsidR="00FC3D17">
        <w:rPr>
          <w:rFonts w:ascii="Arial" w:hAnsi="Arial" w:cs="Arial"/>
          <w:sz w:val="24"/>
          <w:szCs w:val="24"/>
        </w:rPr>
        <w:t>,</w:t>
      </w:r>
      <w:r w:rsidR="00C76E00">
        <w:rPr>
          <w:rFonts w:ascii="Arial" w:hAnsi="Arial" w:cs="Arial"/>
          <w:sz w:val="24"/>
          <w:szCs w:val="24"/>
        </w:rPr>
        <w:t xml:space="preserve"> vis</w:t>
      </w:r>
      <w:r w:rsidR="00FC3D17">
        <w:rPr>
          <w:rFonts w:ascii="Arial" w:hAnsi="Arial" w:cs="Arial"/>
          <w:sz w:val="24"/>
          <w:szCs w:val="24"/>
        </w:rPr>
        <w:t xml:space="preserve">ando </w:t>
      </w:r>
      <w:r w:rsidR="009C0ED6">
        <w:rPr>
          <w:rFonts w:ascii="Arial" w:hAnsi="Arial" w:cs="Arial"/>
          <w:sz w:val="24"/>
          <w:szCs w:val="24"/>
        </w:rPr>
        <w:t>à</w:t>
      </w:r>
      <w:r w:rsidR="00FC3D17">
        <w:rPr>
          <w:rFonts w:ascii="Arial" w:hAnsi="Arial" w:cs="Arial"/>
          <w:sz w:val="24"/>
          <w:szCs w:val="24"/>
        </w:rPr>
        <w:t xml:space="preserve"> revitalização da Quadra situada na Praça Central do Jardim São Marcos.</w:t>
      </w:r>
      <w:r w:rsidR="00C30DA5">
        <w:rPr>
          <w:rFonts w:ascii="Arial" w:hAnsi="Arial" w:cs="Arial"/>
          <w:sz w:val="24"/>
          <w:szCs w:val="24"/>
        </w:rPr>
        <w:t xml:space="preserve"> </w:t>
      </w:r>
    </w:p>
    <w:p w:rsidR="008B22A1" w:rsidRDefault="008B22A1" w:rsidP="00D7644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B22A1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374362">
        <w:rPr>
          <w:rFonts w:ascii="Arial" w:hAnsi="Arial" w:cs="Arial"/>
          <w:sz w:val="24"/>
          <w:szCs w:val="24"/>
        </w:rPr>
        <w:t>10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8B22A1">
        <w:rPr>
          <w:rFonts w:ascii="Arial" w:hAnsi="Arial" w:cs="Arial"/>
          <w:sz w:val="24"/>
          <w:szCs w:val="24"/>
        </w:rPr>
        <w:t>Ju</w:t>
      </w:r>
      <w:r w:rsidR="00374362">
        <w:rPr>
          <w:rFonts w:ascii="Arial" w:hAnsi="Arial" w:cs="Arial"/>
          <w:sz w:val="24"/>
          <w:szCs w:val="24"/>
        </w:rPr>
        <w:t>n</w:t>
      </w:r>
      <w:r w:rsidR="008B22A1">
        <w:rPr>
          <w:rFonts w:ascii="Arial" w:hAnsi="Arial" w:cs="Arial"/>
          <w:sz w:val="24"/>
          <w:szCs w:val="24"/>
        </w:rPr>
        <w:t>ho</w:t>
      </w:r>
      <w:r w:rsidR="003B6C24" w:rsidRPr="00A76FA9">
        <w:rPr>
          <w:rFonts w:ascii="Arial" w:hAnsi="Arial" w:cs="Arial"/>
          <w:sz w:val="24"/>
          <w:szCs w:val="24"/>
        </w:rPr>
        <w:t xml:space="preserve"> de 201</w:t>
      </w:r>
      <w:r w:rsidR="00374362">
        <w:rPr>
          <w:rFonts w:ascii="Arial" w:hAnsi="Arial" w:cs="Arial"/>
          <w:sz w:val="24"/>
          <w:szCs w:val="24"/>
        </w:rPr>
        <w:t>9</w:t>
      </w:r>
      <w:r w:rsidR="003B6C24" w:rsidRPr="00A76FA9">
        <w:rPr>
          <w:rFonts w:ascii="Arial" w:hAnsi="Arial" w:cs="Arial"/>
          <w:sz w:val="24"/>
          <w:szCs w:val="24"/>
        </w:rPr>
        <w:t>.</w:t>
      </w:r>
    </w:p>
    <w:p w:rsidR="00FC3D17" w:rsidRDefault="00FC3D17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3B6C24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8B22A1" w:rsidRPr="00A76FA9" w:rsidRDefault="008B22A1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="007D1DEF">
        <w:rPr>
          <w:rFonts w:ascii="Arial" w:hAnsi="Arial" w:cs="Arial"/>
          <w:b/>
          <w:sz w:val="24"/>
          <w:szCs w:val="24"/>
        </w:rPr>
        <w:t xml:space="preserve">- </w:t>
      </w:r>
      <w:r w:rsidRPr="00A76FA9">
        <w:rPr>
          <w:rFonts w:ascii="Arial" w:hAnsi="Arial" w:cs="Arial"/>
          <w:b/>
          <w:sz w:val="24"/>
          <w:szCs w:val="24"/>
        </w:rPr>
        <w:t>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C3C29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C2578"/>
    <w:rsid w:val="000E76A1"/>
    <w:rsid w:val="0011201D"/>
    <w:rsid w:val="00144CED"/>
    <w:rsid w:val="001602F8"/>
    <w:rsid w:val="00162EC5"/>
    <w:rsid w:val="00190837"/>
    <w:rsid w:val="001E38F9"/>
    <w:rsid w:val="00206D77"/>
    <w:rsid w:val="0027056D"/>
    <w:rsid w:val="00301642"/>
    <w:rsid w:val="00374362"/>
    <w:rsid w:val="003B6C24"/>
    <w:rsid w:val="004429A2"/>
    <w:rsid w:val="004451B3"/>
    <w:rsid w:val="0045415F"/>
    <w:rsid w:val="00463DA5"/>
    <w:rsid w:val="004E37D4"/>
    <w:rsid w:val="005060A6"/>
    <w:rsid w:val="00541A72"/>
    <w:rsid w:val="00570394"/>
    <w:rsid w:val="00674970"/>
    <w:rsid w:val="007031F8"/>
    <w:rsid w:val="007D1DEF"/>
    <w:rsid w:val="007E51B6"/>
    <w:rsid w:val="0089142D"/>
    <w:rsid w:val="008935CC"/>
    <w:rsid w:val="008A0919"/>
    <w:rsid w:val="008B22A1"/>
    <w:rsid w:val="008D53DF"/>
    <w:rsid w:val="008F153E"/>
    <w:rsid w:val="008F3F67"/>
    <w:rsid w:val="009137B6"/>
    <w:rsid w:val="009256FA"/>
    <w:rsid w:val="009A7705"/>
    <w:rsid w:val="009C0ED6"/>
    <w:rsid w:val="00A535FC"/>
    <w:rsid w:val="00A76FA9"/>
    <w:rsid w:val="00C27449"/>
    <w:rsid w:val="00C30DA5"/>
    <w:rsid w:val="00C76E00"/>
    <w:rsid w:val="00C86B07"/>
    <w:rsid w:val="00CA1498"/>
    <w:rsid w:val="00CA7CF2"/>
    <w:rsid w:val="00D13014"/>
    <w:rsid w:val="00D362BA"/>
    <w:rsid w:val="00D7644B"/>
    <w:rsid w:val="00DC7AC3"/>
    <w:rsid w:val="00E03ECE"/>
    <w:rsid w:val="00EB4A04"/>
    <w:rsid w:val="00EC0C3B"/>
    <w:rsid w:val="00ED39CD"/>
    <w:rsid w:val="00F2684A"/>
    <w:rsid w:val="00F42978"/>
    <w:rsid w:val="00F76839"/>
    <w:rsid w:val="00F872D0"/>
    <w:rsid w:val="00F96CAE"/>
    <w:rsid w:val="00FC3D17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B22E-6CBF-48A5-9A6B-192DC7CD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7</cp:revision>
  <cp:lastPrinted>2019-06-10T13:20:00Z</cp:lastPrinted>
  <dcterms:created xsi:type="dcterms:W3CDTF">2019-06-10T13:15:00Z</dcterms:created>
  <dcterms:modified xsi:type="dcterms:W3CDTF">2019-06-17T17:59:00Z</dcterms:modified>
</cp:coreProperties>
</file>