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C08B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C08B7">
        <w:rPr>
          <w:b/>
          <w:bCs/>
          <w:sz w:val="40"/>
          <w:szCs w:val="40"/>
        </w:rPr>
        <w:t>2007</w:t>
      </w:r>
      <w:r>
        <w:rPr>
          <w:b/>
          <w:bCs/>
          <w:sz w:val="40"/>
          <w:szCs w:val="40"/>
        </w:rPr>
        <w:t>/</w:t>
      </w:r>
      <w:r w:rsidRPr="008C08B7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9B129D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F86A85">
        <w:t xml:space="preserve">olicita </w:t>
      </w:r>
      <w:r w:rsidR="00F316AA">
        <w:t xml:space="preserve">a remoção de montes de galhos secos e folhagens em decomposição depositados ao longo da Praça do </w:t>
      </w:r>
      <w:r w:rsidR="000E5A2D">
        <w:t>Cartonifício/R. Minas Gerais – Jardim Celani</w:t>
      </w:r>
      <w:bookmarkEnd w:id="1"/>
      <w:bookmarkEnd w:id="2"/>
      <w:r w:rsidR="000E5A2D">
        <w:t>.</w:t>
      </w:r>
    </w:p>
    <w:p w:rsidR="000F1FBC" w:rsidRDefault="000F1FBC" w:rsidP="00FA20CE">
      <w:pPr>
        <w:ind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F316AA">
        <w:t>a remoção de montes de galhos secos e folhagens em decomposição depositados ao longo da Praça do Cartonifício/R. Minas Gerais –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B12D0" w:rsidP="003F4A0E">
      <w:r>
        <w:t>Materiais em decomposição, consistindo num habitat perfeito para a  proliferação   e surgimento de escorpiões, caranguejos, baratas, aranhas e ratos</w:t>
      </w:r>
      <w:r w:rsidR="00C71CCA"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9109B"/>
    <w:rsid w:val="00892D4A"/>
    <w:rsid w:val="008A76D2"/>
    <w:rsid w:val="008C08B7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12D0"/>
    <w:rsid w:val="009B6021"/>
    <w:rsid w:val="009F169E"/>
    <w:rsid w:val="009F49D0"/>
    <w:rsid w:val="009F5FBD"/>
    <w:rsid w:val="009F7931"/>
    <w:rsid w:val="00A004FE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316AA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2019-06-14T14:19:00Z</cp:lastPrinted>
  <dcterms:created xsi:type="dcterms:W3CDTF">2019-06-14T14:24:00Z</dcterms:created>
  <dcterms:modified xsi:type="dcterms:W3CDTF">2019-06-17T15:05:00Z</dcterms:modified>
  <dc:language>pt-BR</dc:language>
</cp:coreProperties>
</file>