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702107" w:rsidRDefault="00CF446D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F446D">
        <w:rPr>
          <w:rFonts w:ascii="Verdana" w:hAnsi="Verdana"/>
          <w:b/>
          <w:sz w:val="24"/>
          <w:szCs w:val="24"/>
        </w:rPr>
        <w:t>1506</w:t>
      </w:r>
      <w:r>
        <w:rPr>
          <w:rFonts w:ascii="Verdana" w:hAnsi="Verdana"/>
          <w:b/>
          <w:sz w:val="24"/>
          <w:szCs w:val="24"/>
        </w:rPr>
        <w:t>/</w:t>
      </w:r>
      <w:r w:rsidRPr="00CF446D">
        <w:rPr>
          <w:rFonts w:ascii="Verdana" w:hAnsi="Verdana"/>
          <w:b/>
          <w:sz w:val="24"/>
          <w:szCs w:val="24"/>
        </w:rPr>
        <w:t>2019</w:t>
      </w:r>
    </w:p>
    <w:p w:rsidR="00702107" w:rsidRDefault="00702107" w:rsidP="00702107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DC7F05" w:rsidP="00702107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576040">
        <w:rPr>
          <w:rFonts w:ascii="Verdana" w:hAnsi="Verdana"/>
          <w:sz w:val="24"/>
          <w:szCs w:val="24"/>
        </w:rPr>
        <w:t>acerca da execução da Lei Nº 4.491/2009.</w:t>
      </w:r>
    </w:p>
    <w:p w:rsidR="0083162A" w:rsidRPr="006F7F2C" w:rsidRDefault="005A4CEA" w:rsidP="00702107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02107" w:rsidRPr="006F7F2C" w:rsidRDefault="00702107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02107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576040" w:rsidRDefault="00A00578" w:rsidP="00702107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025009">
        <w:rPr>
          <w:rFonts w:ascii="Verdana" w:hAnsi="Verdana"/>
          <w:sz w:val="24"/>
          <w:szCs w:val="24"/>
        </w:rPr>
        <w:t xml:space="preserve">que </w:t>
      </w:r>
      <w:r w:rsidR="00E348DD">
        <w:rPr>
          <w:rFonts w:ascii="Verdana" w:hAnsi="Verdana"/>
          <w:sz w:val="24"/>
          <w:szCs w:val="24"/>
        </w:rPr>
        <w:t xml:space="preserve">a </w:t>
      </w:r>
      <w:r w:rsidR="00025009">
        <w:rPr>
          <w:rFonts w:ascii="Verdana" w:hAnsi="Verdana"/>
          <w:sz w:val="24"/>
          <w:szCs w:val="24"/>
        </w:rPr>
        <w:t>Lei</w:t>
      </w:r>
      <w:r w:rsidR="00576040">
        <w:rPr>
          <w:rFonts w:ascii="Verdana" w:hAnsi="Verdana"/>
          <w:sz w:val="24"/>
          <w:szCs w:val="24"/>
        </w:rPr>
        <w:t>,</w:t>
      </w:r>
      <w:r w:rsidR="00025009">
        <w:rPr>
          <w:rFonts w:ascii="Verdana" w:hAnsi="Verdana"/>
          <w:sz w:val="24"/>
          <w:szCs w:val="24"/>
        </w:rPr>
        <w:t xml:space="preserve"> </w:t>
      </w:r>
      <w:r w:rsidR="00576040">
        <w:rPr>
          <w:rFonts w:ascii="Verdana" w:hAnsi="Verdana"/>
          <w:b/>
          <w:sz w:val="24"/>
          <w:szCs w:val="24"/>
        </w:rPr>
        <w:t>em vigor</w:t>
      </w:r>
      <w:r w:rsidR="00576040" w:rsidRPr="00576040">
        <w:rPr>
          <w:rFonts w:ascii="Verdana" w:hAnsi="Verdana"/>
          <w:sz w:val="24"/>
          <w:szCs w:val="24"/>
        </w:rPr>
        <w:t>,</w:t>
      </w:r>
      <w:r w:rsidR="00576040">
        <w:rPr>
          <w:rFonts w:ascii="Verdana" w:hAnsi="Verdana"/>
          <w:b/>
          <w:sz w:val="24"/>
          <w:szCs w:val="24"/>
        </w:rPr>
        <w:t xml:space="preserve"> </w:t>
      </w:r>
      <w:r w:rsidR="00025009">
        <w:rPr>
          <w:rFonts w:ascii="Verdana" w:hAnsi="Verdana"/>
          <w:sz w:val="24"/>
          <w:szCs w:val="24"/>
        </w:rPr>
        <w:t xml:space="preserve">nº </w:t>
      </w:r>
      <w:r w:rsidR="00576040">
        <w:rPr>
          <w:rFonts w:ascii="Verdana" w:hAnsi="Verdana"/>
          <w:sz w:val="24"/>
          <w:szCs w:val="24"/>
        </w:rPr>
        <w:t>4.491</w:t>
      </w:r>
      <w:r w:rsidR="00025009">
        <w:rPr>
          <w:rFonts w:ascii="Verdana" w:hAnsi="Verdana"/>
          <w:sz w:val="24"/>
          <w:szCs w:val="24"/>
        </w:rPr>
        <w:t xml:space="preserve"> de </w:t>
      </w:r>
      <w:r w:rsidR="00576040">
        <w:rPr>
          <w:rFonts w:ascii="Verdana" w:hAnsi="Verdana"/>
          <w:sz w:val="24"/>
          <w:szCs w:val="24"/>
        </w:rPr>
        <w:t>26</w:t>
      </w:r>
      <w:r w:rsidR="00025009">
        <w:rPr>
          <w:rFonts w:ascii="Verdana" w:hAnsi="Verdana"/>
          <w:sz w:val="24"/>
          <w:szCs w:val="24"/>
        </w:rPr>
        <w:t xml:space="preserve"> de novembro de 200</w:t>
      </w:r>
      <w:r w:rsidR="00576040">
        <w:rPr>
          <w:rFonts w:ascii="Verdana" w:hAnsi="Verdana"/>
          <w:sz w:val="24"/>
          <w:szCs w:val="24"/>
        </w:rPr>
        <w:t>9</w:t>
      </w:r>
      <w:r w:rsidR="00E348DD">
        <w:rPr>
          <w:rFonts w:ascii="Verdana" w:hAnsi="Verdana"/>
          <w:sz w:val="24"/>
          <w:szCs w:val="24"/>
        </w:rPr>
        <w:t xml:space="preserve"> que </w:t>
      </w:r>
      <w:r w:rsidR="00576040">
        <w:rPr>
          <w:rFonts w:ascii="Verdana" w:hAnsi="Verdana"/>
          <w:sz w:val="24"/>
          <w:szCs w:val="24"/>
        </w:rPr>
        <w:t xml:space="preserve">“Prevê no currículo escolar aulas de educação ambiental e de posse responsável de animais – Programa Amigo dos Animais e da Natureza” aborda um assunto muito importante, pois conscientiza os alunos sobre problemas enfrentados no dia a dia quanto </w:t>
      </w:r>
      <w:r w:rsidR="00702107">
        <w:rPr>
          <w:rFonts w:ascii="Verdana" w:hAnsi="Verdana"/>
          <w:sz w:val="24"/>
          <w:szCs w:val="24"/>
        </w:rPr>
        <w:t>aos maus tratos aos animais</w:t>
      </w:r>
      <w:r w:rsidR="00576040">
        <w:rPr>
          <w:rFonts w:ascii="Verdana" w:hAnsi="Verdana"/>
          <w:sz w:val="24"/>
          <w:szCs w:val="24"/>
        </w:rPr>
        <w:t xml:space="preserve">, </w:t>
      </w:r>
      <w:r w:rsidR="00702107">
        <w:rPr>
          <w:rFonts w:ascii="Verdana" w:hAnsi="Verdana"/>
          <w:sz w:val="24"/>
          <w:szCs w:val="24"/>
        </w:rPr>
        <w:t xml:space="preserve">o que </w:t>
      </w:r>
      <w:r w:rsidR="00576040">
        <w:rPr>
          <w:rFonts w:ascii="Verdana" w:hAnsi="Verdana"/>
          <w:sz w:val="24"/>
          <w:szCs w:val="24"/>
        </w:rPr>
        <w:t>sobrecarrega o setor público e protetores do município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576040">
        <w:rPr>
          <w:rFonts w:ascii="Verdana" w:hAnsi="Verdana"/>
          <w:sz w:val="24"/>
          <w:szCs w:val="24"/>
        </w:rPr>
        <w:t>e ainda, carrega o tema da educação ambiental, assunto este</w:t>
      </w:r>
      <w:r w:rsidR="00702107">
        <w:rPr>
          <w:rFonts w:ascii="Verdana" w:hAnsi="Verdana"/>
          <w:sz w:val="24"/>
          <w:szCs w:val="24"/>
        </w:rPr>
        <w:t>,</w:t>
      </w:r>
      <w:r w:rsidR="00576040">
        <w:rPr>
          <w:rFonts w:ascii="Verdana" w:hAnsi="Verdana"/>
          <w:sz w:val="24"/>
          <w:szCs w:val="24"/>
        </w:rPr>
        <w:t xml:space="preserve"> cada dia mais necessário,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702107" w:rsidRDefault="00702107" w:rsidP="00702107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C6F98" w:rsidRDefault="00576040" w:rsidP="001C6F98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Lei acima citada tem sido </w:t>
      </w:r>
      <w:r w:rsidR="00C370C3">
        <w:rPr>
          <w:rFonts w:ascii="Verdana" w:hAnsi="Verdana"/>
          <w:sz w:val="24"/>
          <w:szCs w:val="24"/>
        </w:rPr>
        <w:t xml:space="preserve">executada </w:t>
      </w:r>
      <w:r>
        <w:rPr>
          <w:rFonts w:ascii="Verdana" w:hAnsi="Verdana"/>
          <w:sz w:val="24"/>
          <w:szCs w:val="24"/>
        </w:rPr>
        <w:t>em sua totalidade?</w:t>
      </w:r>
    </w:p>
    <w:p w:rsidR="00702107" w:rsidRPr="001C6F98" w:rsidRDefault="00702107" w:rsidP="00702107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1C6F98" w:rsidRDefault="00576040" w:rsidP="001C6F98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explanar sobre como acontecem essas aulas especiais e com que frequência.</w:t>
      </w:r>
    </w:p>
    <w:p w:rsidR="00702107" w:rsidRPr="00702107" w:rsidRDefault="00702107" w:rsidP="00702107">
      <w:pPr>
        <w:spacing w:after="0"/>
        <w:jc w:val="both"/>
        <w:rPr>
          <w:rFonts w:ascii="Verdana" w:hAnsi="Verdana"/>
          <w:sz w:val="24"/>
          <w:szCs w:val="24"/>
        </w:rPr>
      </w:pPr>
    </w:p>
    <w:p w:rsidR="001C6F98" w:rsidRDefault="00576040" w:rsidP="001C6F98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Como prevê o art. 2º “poderá o Executivo firmar parcerias com instituições de ensino superior ou técnico ou outras entidades que atuem nessas áreas”, foram firmadas parcerias? Explane.</w:t>
      </w:r>
    </w:p>
    <w:p w:rsidR="00702107" w:rsidRPr="001C6F98" w:rsidRDefault="00702107" w:rsidP="00702107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1C6F98" w:rsidRDefault="00576040" w:rsidP="001C6F98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caso de</w:t>
      </w:r>
      <w:r w:rsidR="00C370C3">
        <w:rPr>
          <w:rFonts w:ascii="Verdana" w:hAnsi="Verdana"/>
          <w:sz w:val="24"/>
          <w:szCs w:val="24"/>
        </w:rPr>
        <w:t xml:space="preserve"> não execução, por quais motivos?</w:t>
      </w:r>
    </w:p>
    <w:p w:rsidR="00702107" w:rsidRPr="00702107" w:rsidRDefault="00702107" w:rsidP="00702107">
      <w:pPr>
        <w:pStyle w:val="PargrafodaLista"/>
        <w:rPr>
          <w:rFonts w:ascii="Verdana" w:hAnsi="Verdana"/>
          <w:sz w:val="24"/>
          <w:szCs w:val="24"/>
        </w:rPr>
      </w:pPr>
    </w:p>
    <w:p w:rsidR="00702107" w:rsidRPr="001C6F98" w:rsidRDefault="00702107" w:rsidP="00702107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C370C3" w:rsidRPr="00576040" w:rsidRDefault="00C370C3" w:rsidP="001C6F98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Ainda na negativa, quais ações estão sendo adotadas visando o cumprimento da Lei?</w:t>
      </w:r>
    </w:p>
    <w:p w:rsidR="00702107" w:rsidRDefault="00702107" w:rsidP="00702107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702107" w:rsidRDefault="00702107" w:rsidP="00702107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702107" w:rsidRDefault="00702107" w:rsidP="00702107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702107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702107">
        <w:rPr>
          <w:rFonts w:ascii="Verdana" w:hAnsi="Verdana"/>
          <w:sz w:val="24"/>
          <w:szCs w:val="24"/>
        </w:rPr>
        <w:t xml:space="preserve"> 13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02107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702107" w:rsidRDefault="00702107" w:rsidP="00702107">
      <w:pPr>
        <w:spacing w:after="0" w:line="480" w:lineRule="auto"/>
        <w:rPr>
          <w:rFonts w:ascii="Verdana" w:hAnsi="Verdana"/>
          <w:sz w:val="24"/>
          <w:szCs w:val="24"/>
        </w:rPr>
      </w:pPr>
    </w:p>
    <w:p w:rsidR="00702107" w:rsidRDefault="00702107" w:rsidP="00702107">
      <w:pPr>
        <w:spacing w:after="0" w:line="480" w:lineRule="auto"/>
        <w:rPr>
          <w:rFonts w:ascii="Verdana" w:hAnsi="Verdana"/>
          <w:sz w:val="24"/>
          <w:szCs w:val="24"/>
        </w:rPr>
      </w:pPr>
    </w:p>
    <w:p w:rsidR="00702107" w:rsidRDefault="00702107" w:rsidP="00702107">
      <w:pPr>
        <w:spacing w:after="0" w:line="480" w:lineRule="auto"/>
        <w:rPr>
          <w:rFonts w:ascii="Verdana" w:hAnsi="Verdana"/>
          <w:sz w:val="24"/>
          <w:szCs w:val="24"/>
        </w:rPr>
      </w:pPr>
    </w:p>
    <w:p w:rsidR="00702107" w:rsidRDefault="00702107" w:rsidP="00702107">
      <w:pPr>
        <w:spacing w:after="0" w:line="480" w:lineRule="auto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02107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EE3E26"/>
    <w:multiLevelType w:val="hybridMultilevel"/>
    <w:tmpl w:val="EC3E9598"/>
    <w:lvl w:ilvl="0" w:tplc="7C6CC17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C6F98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76040"/>
    <w:rsid w:val="005A4CEA"/>
    <w:rsid w:val="005B5332"/>
    <w:rsid w:val="005E0E60"/>
    <w:rsid w:val="005E7DA5"/>
    <w:rsid w:val="006F7F2C"/>
    <w:rsid w:val="00702107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C370C3"/>
    <w:rsid w:val="00CF446D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2019-06-12T17:42:00Z</dcterms:created>
  <dcterms:modified xsi:type="dcterms:W3CDTF">2019-06-14T12:16:00Z</dcterms:modified>
</cp:coreProperties>
</file>