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________/201</w:t>
      </w:r>
      <w:r w:rsidR="001E2E0B">
        <w:rPr>
          <w:b/>
          <w:bCs/>
          <w:sz w:val="32"/>
          <w:szCs w:val="32"/>
        </w:rPr>
        <w:t>9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1E2E0B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B03F0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07759B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LUIZ MAYR NETO</w:t>
      </w:r>
      <w:r w:rsidR="006B03F0">
        <w:rPr>
          <w:b/>
          <w:bCs/>
          <w:sz w:val="24"/>
          <w:szCs w:val="24"/>
        </w:rPr>
        <w:t xml:space="preserve"> </w:t>
      </w:r>
      <w:r w:rsidR="006B03F0" w:rsidRPr="006B03F0">
        <w:rPr>
          <w:bCs/>
          <w:sz w:val="24"/>
          <w:szCs w:val="24"/>
        </w:rPr>
        <w:t>e</w:t>
      </w:r>
      <w:r w:rsidR="006B03F0">
        <w:rPr>
          <w:b/>
          <w:bCs/>
          <w:sz w:val="24"/>
          <w:szCs w:val="24"/>
        </w:rPr>
        <w:t xml:space="preserve"> ISRAEL SCUPENARO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</w:t>
      </w:r>
      <w:r w:rsidR="006B03F0">
        <w:rPr>
          <w:b/>
          <w:sz w:val="24"/>
          <w:szCs w:val="24"/>
        </w:rPr>
        <w:t>APELO</w:t>
      </w:r>
      <w:r w:rsidRPr="0015279E">
        <w:rPr>
          <w:b/>
          <w:sz w:val="24"/>
          <w:szCs w:val="24"/>
        </w:rPr>
        <w:t xml:space="preserve"> </w:t>
      </w:r>
      <w:r w:rsidR="006B03F0">
        <w:rPr>
          <w:sz w:val="24"/>
          <w:szCs w:val="24"/>
        </w:rPr>
        <w:t>ao Congresso Nacional para que, através de seus membros, edite norma de caráter nacional tipificando as “</w:t>
      </w:r>
      <w:proofErr w:type="spellStart"/>
      <w:r w:rsidR="006B03F0">
        <w:rPr>
          <w:sz w:val="24"/>
          <w:szCs w:val="24"/>
        </w:rPr>
        <w:t>fake</w:t>
      </w:r>
      <w:proofErr w:type="spellEnd"/>
      <w:r w:rsidR="006B03F0">
        <w:rPr>
          <w:sz w:val="24"/>
          <w:szCs w:val="24"/>
        </w:rPr>
        <w:t xml:space="preserve"> </w:t>
      </w:r>
      <w:proofErr w:type="spellStart"/>
      <w:r w:rsidR="006B03F0">
        <w:rPr>
          <w:sz w:val="24"/>
          <w:szCs w:val="24"/>
        </w:rPr>
        <w:t>news</w:t>
      </w:r>
      <w:proofErr w:type="spellEnd"/>
      <w:r w:rsidR="006B03F0">
        <w:rPr>
          <w:sz w:val="24"/>
          <w:szCs w:val="24"/>
        </w:rPr>
        <w:t>” como crime</w:t>
      </w:r>
      <w:r w:rsidR="00FD6116" w:rsidRPr="00FD6116">
        <w:rPr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RDefault="00845AEA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6B03F0" w:rsidRDefault="000906BC" w:rsidP="006B03F0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6B03F0" w:rsidRPr="006B03F0">
        <w:rPr>
          <w:sz w:val="24"/>
          <w:szCs w:val="24"/>
        </w:rPr>
        <w:t>Fake</w:t>
      </w:r>
      <w:proofErr w:type="spellEnd"/>
      <w:r w:rsidR="006B03F0" w:rsidRPr="006B03F0">
        <w:rPr>
          <w:sz w:val="24"/>
          <w:szCs w:val="24"/>
        </w:rPr>
        <w:t xml:space="preserve"> </w:t>
      </w:r>
      <w:proofErr w:type="spellStart"/>
      <w:r w:rsidR="006B03F0" w:rsidRPr="006B03F0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”</w:t>
      </w:r>
      <w:r w:rsidR="006B03F0" w:rsidRPr="006B03F0">
        <w:rPr>
          <w:sz w:val="24"/>
          <w:szCs w:val="24"/>
        </w:rPr>
        <w:t xml:space="preserve"> são notícias falsas publicadas por veículos de comunicação como se fossem informações reais. Esse tipo de </w:t>
      </w:r>
      <w:r>
        <w:rPr>
          <w:sz w:val="24"/>
          <w:szCs w:val="24"/>
        </w:rPr>
        <w:t>publicação</w:t>
      </w:r>
      <w:r w:rsidR="006B03F0" w:rsidRPr="006B03F0">
        <w:rPr>
          <w:sz w:val="24"/>
          <w:szCs w:val="24"/>
        </w:rPr>
        <w:t>, em sua maior parte, é feito e divulgado com o objetivo de legitimar um ponto de vista ou prejudicar uma pessoa ou grupo</w:t>
      </w:r>
      <w:r>
        <w:rPr>
          <w:sz w:val="24"/>
          <w:szCs w:val="24"/>
        </w:rPr>
        <w:t>.</w:t>
      </w:r>
    </w:p>
    <w:p w:rsidR="000906BC" w:rsidRDefault="000906BC" w:rsidP="006B03F0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Com a atual velocidade de propagação e a capacidade de estar em várias mídias ao mesmo tempo, esta</w:t>
      </w:r>
      <w:r w:rsidRPr="000906BC">
        <w:rPr>
          <w:sz w:val="24"/>
          <w:szCs w:val="24"/>
        </w:rPr>
        <w:t>s informações f</w:t>
      </w:r>
      <w:r>
        <w:rPr>
          <w:sz w:val="24"/>
          <w:szCs w:val="24"/>
        </w:rPr>
        <w:t>alsas apelam para o emocional das pessoas</w:t>
      </w:r>
      <w:r w:rsidRPr="000906BC">
        <w:rPr>
          <w:sz w:val="24"/>
          <w:szCs w:val="24"/>
        </w:rPr>
        <w:t xml:space="preserve">, fazendo com que consumam o material </w:t>
      </w:r>
      <w:r>
        <w:rPr>
          <w:sz w:val="24"/>
          <w:szCs w:val="24"/>
        </w:rPr>
        <w:t>como se fosse uma notícia real</w:t>
      </w:r>
      <w:r w:rsidRPr="000906BC">
        <w:rPr>
          <w:sz w:val="24"/>
          <w:szCs w:val="24"/>
        </w:rPr>
        <w:t xml:space="preserve"> sem confirmar se é verdade seu conteúdo.</w:t>
      </w:r>
    </w:p>
    <w:p w:rsidR="000906BC" w:rsidRDefault="000906BC" w:rsidP="000906B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906BC">
        <w:rPr>
          <w:sz w:val="24"/>
          <w:szCs w:val="24"/>
        </w:rPr>
        <w:t xml:space="preserve">O poder de persuasão das </w:t>
      </w:r>
      <w:r>
        <w:rPr>
          <w:sz w:val="24"/>
          <w:szCs w:val="24"/>
        </w:rPr>
        <w:t>“</w:t>
      </w:r>
      <w:proofErr w:type="spellStart"/>
      <w:r w:rsidRPr="000906BC">
        <w:rPr>
          <w:sz w:val="24"/>
          <w:szCs w:val="24"/>
        </w:rPr>
        <w:t>Fake</w:t>
      </w:r>
      <w:proofErr w:type="spellEnd"/>
      <w:r w:rsidRPr="000906BC">
        <w:rPr>
          <w:sz w:val="24"/>
          <w:szCs w:val="24"/>
        </w:rPr>
        <w:t xml:space="preserve"> </w:t>
      </w:r>
      <w:proofErr w:type="spellStart"/>
      <w:r w:rsidRPr="000906BC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”</w:t>
      </w:r>
      <w:r w:rsidRPr="000906BC">
        <w:rPr>
          <w:sz w:val="24"/>
          <w:szCs w:val="24"/>
        </w:rPr>
        <w:t xml:space="preserve"> é maior em populações com menor escolaridade e que dependem das redes sociais para obter informações.</w:t>
      </w:r>
    </w:p>
    <w:p w:rsidR="000906BC" w:rsidRPr="000906BC" w:rsidRDefault="000906BC" w:rsidP="000906B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906BC">
        <w:rPr>
          <w:sz w:val="24"/>
          <w:szCs w:val="24"/>
        </w:rPr>
        <w:lastRenderedPageBreak/>
        <w:t xml:space="preserve">A produção e veiculação de </w:t>
      </w:r>
      <w:r>
        <w:rPr>
          <w:sz w:val="24"/>
          <w:szCs w:val="24"/>
        </w:rPr>
        <w:t>“</w:t>
      </w:r>
      <w:proofErr w:type="spellStart"/>
      <w:r w:rsidRPr="000906BC">
        <w:rPr>
          <w:sz w:val="24"/>
          <w:szCs w:val="24"/>
        </w:rPr>
        <w:t>Fake</w:t>
      </w:r>
      <w:proofErr w:type="spellEnd"/>
      <w:r w:rsidRPr="000906BC">
        <w:rPr>
          <w:sz w:val="24"/>
          <w:szCs w:val="24"/>
        </w:rPr>
        <w:t xml:space="preserve"> </w:t>
      </w:r>
      <w:proofErr w:type="spellStart"/>
      <w:r w:rsidRPr="000906BC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”</w:t>
      </w:r>
      <w:r w:rsidRPr="000906BC">
        <w:rPr>
          <w:sz w:val="24"/>
          <w:szCs w:val="24"/>
        </w:rPr>
        <w:t xml:space="preserve"> constituem um verdadeiro mercado, alimentado por pessoas de grande influência, geralmente </w:t>
      </w:r>
      <w:proofErr w:type="gramStart"/>
      <w:r w:rsidRPr="000906BC">
        <w:rPr>
          <w:sz w:val="24"/>
          <w:szCs w:val="24"/>
        </w:rPr>
        <w:t>políticos em campanha eleitoral, que contratam equipes</w:t>
      </w:r>
      <w:proofErr w:type="gramEnd"/>
      <w:r w:rsidRPr="000906BC">
        <w:rPr>
          <w:sz w:val="24"/>
          <w:szCs w:val="24"/>
        </w:rPr>
        <w:t xml:space="preserve"> especializadas nesse tipo de conteúdo. Essas equipes podem ser compostas por ex-jornalistas, publicitários, profissionais de marketing, profissionais da área de tecno</w:t>
      </w:r>
      <w:r>
        <w:rPr>
          <w:sz w:val="24"/>
          <w:szCs w:val="24"/>
        </w:rPr>
        <w:t>logia e até mesmo policiais</w:t>
      </w:r>
      <w:r w:rsidRPr="000906BC">
        <w:rPr>
          <w:sz w:val="24"/>
          <w:szCs w:val="24"/>
        </w:rPr>
        <w:t>.</w:t>
      </w:r>
    </w:p>
    <w:p w:rsidR="000906BC" w:rsidRDefault="000906BC" w:rsidP="000906B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906BC">
        <w:rPr>
          <w:sz w:val="24"/>
          <w:szCs w:val="24"/>
        </w:rPr>
        <w:t xml:space="preserve">Alguns produtores de </w:t>
      </w:r>
      <w:r>
        <w:rPr>
          <w:sz w:val="24"/>
          <w:szCs w:val="24"/>
        </w:rPr>
        <w:t>“</w:t>
      </w:r>
      <w:proofErr w:type="spellStart"/>
      <w:r w:rsidRPr="000906BC">
        <w:rPr>
          <w:sz w:val="24"/>
          <w:szCs w:val="24"/>
        </w:rPr>
        <w:t>Fake</w:t>
      </w:r>
      <w:proofErr w:type="spellEnd"/>
      <w:r w:rsidRPr="000906BC">
        <w:rPr>
          <w:sz w:val="24"/>
          <w:szCs w:val="24"/>
        </w:rPr>
        <w:t xml:space="preserve"> </w:t>
      </w:r>
      <w:proofErr w:type="spellStart"/>
      <w:r w:rsidRPr="000906BC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”</w:t>
      </w:r>
      <w:r w:rsidRPr="000906BC">
        <w:rPr>
          <w:sz w:val="24"/>
          <w:szCs w:val="24"/>
        </w:rPr>
        <w:t xml:space="preserve"> compram ilegalmente os endereços de e-mail e números de telefone celular de milhões de pessoas para “disparar” o conteúdo falso. Existe a preferência por contatos de líderes religiosos ou de movimentos políticos, já que eles repassam aos seus seguidores e pedem que a informação (tida como verdadeira) seja compartilhada.</w:t>
      </w:r>
    </w:p>
    <w:p w:rsidR="000906BC" w:rsidRDefault="000906BC" w:rsidP="000906B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906BC">
        <w:rPr>
          <w:sz w:val="24"/>
          <w:szCs w:val="24"/>
        </w:rPr>
        <w:t xml:space="preserve">Divulgar </w:t>
      </w:r>
      <w:r>
        <w:rPr>
          <w:sz w:val="24"/>
          <w:szCs w:val="24"/>
        </w:rPr>
        <w:t>“</w:t>
      </w:r>
      <w:proofErr w:type="spellStart"/>
      <w:r w:rsidRPr="000906BC">
        <w:rPr>
          <w:sz w:val="24"/>
          <w:szCs w:val="24"/>
        </w:rPr>
        <w:t>Fake</w:t>
      </w:r>
      <w:proofErr w:type="spellEnd"/>
      <w:r w:rsidRPr="000906BC">
        <w:rPr>
          <w:sz w:val="24"/>
          <w:szCs w:val="24"/>
        </w:rPr>
        <w:t xml:space="preserve"> </w:t>
      </w:r>
      <w:proofErr w:type="spellStart"/>
      <w:r w:rsidRPr="000906BC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”</w:t>
      </w:r>
      <w:r w:rsidRPr="000906BC">
        <w:rPr>
          <w:sz w:val="24"/>
          <w:szCs w:val="24"/>
        </w:rPr>
        <w:t xml:space="preserve"> é um ato muito perigoso. Compartilhar informações falsas, fotos e vídeos manipulados e publicações duvidosas pode trazer riscos para a saúde pública, incentivar o preconceito e resultar em mortes.</w:t>
      </w:r>
    </w:p>
    <w:p w:rsidR="000906BC" w:rsidRDefault="000906BC" w:rsidP="000906B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0906BC">
        <w:rPr>
          <w:sz w:val="24"/>
          <w:szCs w:val="24"/>
        </w:rPr>
        <w:t xml:space="preserve">Em 2014, o Brasil presenciou o caso de uma </w:t>
      </w:r>
      <w:r>
        <w:rPr>
          <w:sz w:val="24"/>
          <w:szCs w:val="24"/>
        </w:rPr>
        <w:t>“</w:t>
      </w:r>
      <w:proofErr w:type="spellStart"/>
      <w:r w:rsidRPr="000906BC">
        <w:rPr>
          <w:sz w:val="24"/>
          <w:szCs w:val="24"/>
        </w:rPr>
        <w:t>Fake</w:t>
      </w:r>
      <w:proofErr w:type="spellEnd"/>
      <w:r w:rsidRPr="000906BC">
        <w:rPr>
          <w:sz w:val="24"/>
          <w:szCs w:val="24"/>
        </w:rPr>
        <w:t xml:space="preserve"> </w:t>
      </w:r>
      <w:proofErr w:type="spellStart"/>
      <w:r w:rsidRPr="000906BC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” segunda a qual uma mulher </w:t>
      </w:r>
      <w:r w:rsidRPr="000906BC">
        <w:rPr>
          <w:sz w:val="24"/>
          <w:szCs w:val="24"/>
        </w:rPr>
        <w:t>foi</w:t>
      </w:r>
      <w:r>
        <w:rPr>
          <w:sz w:val="24"/>
          <w:szCs w:val="24"/>
        </w:rPr>
        <w:t xml:space="preserve"> falsamente</w:t>
      </w:r>
      <w:r w:rsidRPr="000906BC">
        <w:rPr>
          <w:sz w:val="24"/>
          <w:szCs w:val="24"/>
        </w:rPr>
        <w:t xml:space="preserve"> acusada de </w:t>
      </w:r>
      <w:proofErr w:type="spellStart"/>
      <w:r w:rsidRPr="000906BC">
        <w:rPr>
          <w:sz w:val="24"/>
          <w:szCs w:val="24"/>
        </w:rPr>
        <w:t>sequestrar</w:t>
      </w:r>
      <w:proofErr w:type="spellEnd"/>
      <w:r w:rsidRPr="000906BC">
        <w:rPr>
          <w:sz w:val="24"/>
          <w:szCs w:val="24"/>
        </w:rPr>
        <w:t xml:space="preserve"> crianças para fazer rituais de magia negra</w:t>
      </w:r>
      <w:r>
        <w:rPr>
          <w:sz w:val="24"/>
          <w:szCs w:val="24"/>
        </w:rPr>
        <w:t>.</w:t>
      </w:r>
      <w:r w:rsidRPr="000906BC">
        <w:rPr>
          <w:sz w:val="24"/>
          <w:szCs w:val="24"/>
        </w:rPr>
        <w:t xml:space="preserve"> </w:t>
      </w:r>
      <w:r>
        <w:rPr>
          <w:sz w:val="24"/>
          <w:szCs w:val="24"/>
        </w:rPr>
        <w:t>Por causa da notícia falsa,</w:t>
      </w:r>
      <w:r w:rsidRPr="000906BC">
        <w:rPr>
          <w:sz w:val="24"/>
          <w:szCs w:val="24"/>
        </w:rPr>
        <w:t xml:space="preserve"> moradores de Guarujá/SP lincharam </w:t>
      </w:r>
      <w:r w:rsidR="006537FD">
        <w:rPr>
          <w:sz w:val="24"/>
          <w:szCs w:val="24"/>
        </w:rPr>
        <w:t>est</w:t>
      </w:r>
      <w:r w:rsidRPr="000906BC">
        <w:rPr>
          <w:sz w:val="24"/>
          <w:szCs w:val="24"/>
        </w:rPr>
        <w:t>a mulher até a morte.</w:t>
      </w:r>
    </w:p>
    <w:p w:rsidR="006537FD" w:rsidRDefault="006537FD" w:rsidP="000906B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6537FD">
        <w:rPr>
          <w:sz w:val="24"/>
          <w:szCs w:val="24"/>
        </w:rPr>
        <w:t xml:space="preserve">Em 2018, cenas fictícias foram editadas e veiculadas como suposto </w:t>
      </w:r>
      <w:proofErr w:type="spellStart"/>
      <w:r w:rsidRPr="006537FD">
        <w:rPr>
          <w:sz w:val="24"/>
          <w:szCs w:val="24"/>
        </w:rPr>
        <w:t>sequestro</w:t>
      </w:r>
      <w:proofErr w:type="spellEnd"/>
      <w:r w:rsidRPr="006537FD">
        <w:rPr>
          <w:sz w:val="24"/>
          <w:szCs w:val="24"/>
        </w:rPr>
        <w:t xml:space="preserve"> de crianças em </w:t>
      </w:r>
      <w:proofErr w:type="spellStart"/>
      <w:r w:rsidRPr="006537FD">
        <w:rPr>
          <w:sz w:val="24"/>
          <w:szCs w:val="24"/>
        </w:rPr>
        <w:t>Rainpada</w:t>
      </w:r>
      <w:proofErr w:type="spellEnd"/>
      <w:r>
        <w:rPr>
          <w:sz w:val="24"/>
          <w:szCs w:val="24"/>
        </w:rPr>
        <w:t>, na Índia</w:t>
      </w:r>
      <w:r w:rsidRPr="006537FD">
        <w:rPr>
          <w:sz w:val="24"/>
          <w:szCs w:val="24"/>
        </w:rPr>
        <w:t xml:space="preserve">, uma vila local na Índia (Para ler a notícia, clique aqui). Desesperados, os moradores começaram a perseguir os supostos </w:t>
      </w:r>
      <w:proofErr w:type="spellStart"/>
      <w:r w:rsidRPr="006537FD">
        <w:rPr>
          <w:sz w:val="24"/>
          <w:szCs w:val="24"/>
        </w:rPr>
        <w:t>sequestradores</w:t>
      </w:r>
      <w:proofErr w:type="spellEnd"/>
      <w:r w:rsidRPr="006537FD">
        <w:rPr>
          <w:sz w:val="24"/>
          <w:szCs w:val="24"/>
        </w:rPr>
        <w:t>, resultando na morte de cinco pessoas.</w:t>
      </w:r>
    </w:p>
    <w:p w:rsidR="00FA2BE9" w:rsidRPr="00FA2BE9" w:rsidRDefault="00FA2BE9" w:rsidP="00FA2BE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FA2BE9">
        <w:rPr>
          <w:sz w:val="24"/>
          <w:szCs w:val="24"/>
        </w:rPr>
        <w:t>Algumas pessoas contrárias ao uso de vacinas disseminam notícias falsas e propagam suas visões de que vacinar a população faz mal, o que é um problema grave, pois a resistência à vacinação coloca em perigo a população.</w:t>
      </w:r>
    </w:p>
    <w:p w:rsidR="00FA2BE9" w:rsidRDefault="00FA2BE9" w:rsidP="00FA2BE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FA2BE9">
        <w:rPr>
          <w:sz w:val="24"/>
          <w:szCs w:val="24"/>
        </w:rPr>
        <w:t>Por causa do crescimento de casos de sarampo no Brasil</w:t>
      </w:r>
      <w:r>
        <w:rPr>
          <w:sz w:val="24"/>
          <w:szCs w:val="24"/>
        </w:rPr>
        <w:t xml:space="preserve"> em 2018, o Ministério da Saúde, para </w:t>
      </w:r>
      <w:r w:rsidRPr="00FA2BE9">
        <w:rPr>
          <w:sz w:val="24"/>
          <w:szCs w:val="24"/>
        </w:rPr>
        <w:t>comba</w:t>
      </w:r>
      <w:r>
        <w:rPr>
          <w:sz w:val="24"/>
          <w:szCs w:val="24"/>
        </w:rPr>
        <w:t xml:space="preserve">ter </w:t>
      </w:r>
      <w:r w:rsidRPr="00FA2BE9">
        <w:rPr>
          <w:sz w:val="24"/>
          <w:szCs w:val="24"/>
        </w:rPr>
        <w:t xml:space="preserve">o assunto e incentivar a participação nas campanhas, o </w:t>
      </w:r>
      <w:r w:rsidRPr="00FA2BE9">
        <w:rPr>
          <w:sz w:val="24"/>
          <w:szCs w:val="24"/>
        </w:rPr>
        <w:lastRenderedPageBreak/>
        <w:t xml:space="preserve">precisou lançar propagandas e informativos de combate às </w:t>
      </w:r>
      <w:r>
        <w:rPr>
          <w:sz w:val="24"/>
          <w:szCs w:val="24"/>
        </w:rPr>
        <w:t>“</w:t>
      </w:r>
      <w:proofErr w:type="spellStart"/>
      <w:r w:rsidRPr="00FA2BE9">
        <w:rPr>
          <w:sz w:val="24"/>
          <w:szCs w:val="24"/>
        </w:rPr>
        <w:t>Fake</w:t>
      </w:r>
      <w:proofErr w:type="spellEnd"/>
      <w:r w:rsidRPr="00FA2BE9">
        <w:rPr>
          <w:sz w:val="24"/>
          <w:szCs w:val="24"/>
        </w:rPr>
        <w:t xml:space="preserve"> </w:t>
      </w:r>
      <w:proofErr w:type="spellStart"/>
      <w:r w:rsidRPr="00FA2BE9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 xml:space="preserve">” </w:t>
      </w:r>
      <w:r w:rsidRPr="00FA2BE9">
        <w:rPr>
          <w:sz w:val="24"/>
          <w:szCs w:val="24"/>
        </w:rPr>
        <w:t>sobre vacinas em diferentes veículos de comunicação e nas redes sociais.</w:t>
      </w:r>
    </w:p>
    <w:p w:rsidR="00FA2BE9" w:rsidRPr="00FA2BE9" w:rsidRDefault="00FA2BE9" w:rsidP="00FA2BE9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se vê, a luta contra as</w:t>
      </w:r>
      <w:r w:rsidRPr="00FA2BE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FA2BE9">
        <w:rPr>
          <w:sz w:val="24"/>
          <w:szCs w:val="24"/>
        </w:rPr>
        <w:t>Fake</w:t>
      </w:r>
      <w:proofErr w:type="spellEnd"/>
      <w:r w:rsidRPr="00FA2BE9">
        <w:rPr>
          <w:sz w:val="24"/>
          <w:szCs w:val="24"/>
        </w:rPr>
        <w:t xml:space="preserve"> </w:t>
      </w:r>
      <w:proofErr w:type="spellStart"/>
      <w:r w:rsidRPr="00FA2BE9">
        <w:rPr>
          <w:sz w:val="24"/>
          <w:szCs w:val="24"/>
        </w:rPr>
        <w:t>News</w:t>
      </w:r>
      <w:proofErr w:type="spellEnd"/>
      <w:r>
        <w:rPr>
          <w:sz w:val="24"/>
          <w:szCs w:val="24"/>
        </w:rPr>
        <w:t>”</w:t>
      </w:r>
      <w:r w:rsidRPr="00FA2BE9">
        <w:rPr>
          <w:sz w:val="24"/>
          <w:szCs w:val="24"/>
        </w:rPr>
        <w:t xml:space="preserve"> é algo difícil. Os mecanismos de produção e veiculação das falsas informações são muito eficientes e escondem a identidade dos criminosos.</w:t>
      </w:r>
    </w:p>
    <w:p w:rsidR="00FA2BE9" w:rsidRDefault="00FA2BE9" w:rsidP="00FA2BE9">
      <w:pPr>
        <w:spacing w:after="160" w:line="360" w:lineRule="auto"/>
        <w:ind w:firstLine="708"/>
        <w:jc w:val="both"/>
        <w:rPr>
          <w:sz w:val="24"/>
          <w:szCs w:val="24"/>
        </w:rPr>
      </w:pPr>
      <w:r w:rsidRPr="00FA2BE9">
        <w:rPr>
          <w:sz w:val="24"/>
          <w:szCs w:val="24"/>
        </w:rPr>
        <w:t xml:space="preserve">Para o usuário da internet, o importante é conseguir identificar uma notícia falsa ou sensacionalista e não compartilhar conteúdo duvidoso. Agências de jornalismo especializado </w:t>
      </w:r>
      <w:proofErr w:type="gramStart"/>
      <w:r w:rsidRPr="00FA2BE9">
        <w:rPr>
          <w:sz w:val="24"/>
          <w:szCs w:val="24"/>
        </w:rPr>
        <w:t>são</w:t>
      </w:r>
      <w:proofErr w:type="gramEnd"/>
      <w:r w:rsidRPr="00FA2BE9">
        <w:rPr>
          <w:sz w:val="24"/>
          <w:szCs w:val="24"/>
        </w:rPr>
        <w:t xml:space="preserve"> uma ferramenta útil para saber se um conteúdo é </w:t>
      </w:r>
      <w:proofErr w:type="spellStart"/>
      <w:r w:rsidRPr="00FA2BE9">
        <w:rPr>
          <w:sz w:val="24"/>
          <w:szCs w:val="24"/>
        </w:rPr>
        <w:t>Fake</w:t>
      </w:r>
      <w:proofErr w:type="spellEnd"/>
      <w:r w:rsidRPr="00FA2BE9">
        <w:rPr>
          <w:sz w:val="24"/>
          <w:szCs w:val="24"/>
        </w:rPr>
        <w:t xml:space="preserve"> </w:t>
      </w:r>
      <w:proofErr w:type="spellStart"/>
      <w:r w:rsidRPr="00FA2BE9">
        <w:rPr>
          <w:sz w:val="24"/>
          <w:szCs w:val="24"/>
        </w:rPr>
        <w:t>News</w:t>
      </w:r>
      <w:proofErr w:type="spellEnd"/>
      <w:r w:rsidRPr="00FA2BE9">
        <w:rPr>
          <w:sz w:val="24"/>
          <w:szCs w:val="24"/>
        </w:rPr>
        <w:t xml:space="preserve"> ou não.</w:t>
      </w:r>
    </w:p>
    <w:p w:rsidR="00FA2BE9" w:rsidRDefault="00FA2BE9" w:rsidP="00FA2BE9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o Poder Público, é essencial que se adote medidas normativas eficazes e diretas, sobre tudo que criminalizem o trabalho destas pessoas e grupos que tem o objetivo não só de impor uma posição política, mas incitar a violência e a prática de outros crimes que podem levar a morte de pessoas.</w:t>
      </w:r>
    </w:p>
    <w:p w:rsidR="007540B0" w:rsidRDefault="0007759B" w:rsidP="0007759B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="0015279E" w:rsidRP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="0015279E" w:rsidRPr="0015279E">
        <w:rPr>
          <w:sz w:val="24"/>
          <w:szCs w:val="24"/>
        </w:rPr>
        <w:t xml:space="preserve"> </w:t>
      </w:r>
      <w:r w:rsidR="00612F08">
        <w:rPr>
          <w:sz w:val="24"/>
          <w:szCs w:val="24"/>
        </w:rPr>
        <w:t xml:space="preserve">para sua devida aprovação, </w:t>
      </w:r>
      <w:r w:rsidR="006B03F0">
        <w:rPr>
          <w:sz w:val="24"/>
          <w:szCs w:val="24"/>
        </w:rPr>
        <w:t>de modo a reforçar, perante o Congresso Nacional, a importância desta norma para coibir atitudes e ações no mundo virtual que afetem negativamente o mundo real</w:t>
      </w:r>
      <w:r w:rsidR="001E2E0B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FA2BE9" w:rsidRDefault="00FA2BE9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6B03F0">
        <w:rPr>
          <w:sz w:val="24"/>
          <w:szCs w:val="24"/>
        </w:rPr>
        <w:t>20 de maio</w:t>
      </w:r>
      <w:r w:rsidR="001E2E0B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1"/>
        <w:gridCol w:w="3992"/>
      </w:tblGrid>
      <w:tr w:rsidR="00BB04F4" w:rsidTr="00477008">
        <w:tc>
          <w:tcPr>
            <w:tcW w:w="3991" w:type="dxa"/>
          </w:tcPr>
          <w:p w:rsidR="00477008" w:rsidRDefault="00477008" w:rsidP="00477008">
            <w:pPr>
              <w:spacing w:after="0" w:line="240" w:lineRule="auto"/>
              <w:rPr>
                <w:sz w:val="24"/>
                <w:szCs w:val="24"/>
              </w:rPr>
            </w:pPr>
          </w:p>
          <w:p w:rsidR="00477008" w:rsidRDefault="00477008" w:rsidP="00477008">
            <w:pPr>
              <w:spacing w:after="0" w:line="240" w:lineRule="auto"/>
              <w:rPr>
                <w:sz w:val="24"/>
                <w:szCs w:val="24"/>
              </w:rPr>
            </w:pPr>
          </w:p>
          <w:p w:rsidR="00477008" w:rsidRDefault="00477008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477008" w:rsidRDefault="00477008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MAYR NETO</w:t>
            </w:r>
          </w:p>
          <w:p w:rsidR="00BB04F4" w:rsidRDefault="00477008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</w:t>
            </w:r>
          </w:p>
        </w:tc>
        <w:tc>
          <w:tcPr>
            <w:tcW w:w="3992" w:type="dxa"/>
          </w:tcPr>
          <w:p w:rsidR="00477008" w:rsidRDefault="00477008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008" w:rsidRDefault="00477008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BE9" w:rsidRDefault="00FA2BE9" w:rsidP="00FA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A2BE9" w:rsidRDefault="00FA2BE9" w:rsidP="00FA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 SCUPENARO</w:t>
            </w:r>
          </w:p>
          <w:p w:rsidR="00BB04F4" w:rsidRDefault="00FA2BE9" w:rsidP="00FA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</w:t>
            </w:r>
          </w:p>
        </w:tc>
      </w:tr>
      <w:tr w:rsidR="00BB04F4" w:rsidTr="00477008">
        <w:tc>
          <w:tcPr>
            <w:tcW w:w="3991" w:type="dxa"/>
          </w:tcPr>
          <w:p w:rsidR="00BB04F4" w:rsidRDefault="00BB04F4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BB04F4" w:rsidRDefault="00BB04F4" w:rsidP="00477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B04F4" w:rsidRDefault="00BB04F4" w:rsidP="004D299D">
      <w:pPr>
        <w:spacing w:after="0" w:line="360" w:lineRule="auto"/>
        <w:ind w:left="708"/>
        <w:jc w:val="center"/>
        <w:rPr>
          <w:sz w:val="24"/>
          <w:szCs w:val="24"/>
        </w:rPr>
      </w:pPr>
    </w:p>
    <w:sectPr w:rsidR="00BB04F4" w:rsidSect="007540B0">
      <w:headerReference w:type="default" r:id="rId6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BC" w:rsidRDefault="000906BC" w:rsidP="007540B0">
      <w:pPr>
        <w:spacing w:after="0" w:line="240" w:lineRule="auto"/>
      </w:pPr>
      <w:r>
        <w:separator/>
      </w:r>
    </w:p>
  </w:endnote>
  <w:endnote w:type="continuationSeparator" w:id="0">
    <w:p w:rsidR="000906BC" w:rsidRDefault="000906BC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BC" w:rsidRDefault="000906BC" w:rsidP="007540B0">
      <w:pPr>
        <w:spacing w:after="0" w:line="240" w:lineRule="auto"/>
      </w:pPr>
      <w:r>
        <w:separator/>
      </w:r>
    </w:p>
  </w:footnote>
  <w:footnote w:type="continuationSeparator" w:id="0">
    <w:p w:rsidR="000906BC" w:rsidRDefault="000906BC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BC" w:rsidRDefault="000906BC">
    <w:pPr>
      <w:pStyle w:val="Header"/>
    </w:pPr>
  </w:p>
  <w:p w:rsidR="000906BC" w:rsidRDefault="000906BC">
    <w:pPr>
      <w:pStyle w:val="Header"/>
    </w:pPr>
  </w:p>
  <w:p w:rsidR="000906BC" w:rsidRDefault="00090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0B0"/>
    <w:rsid w:val="0004281F"/>
    <w:rsid w:val="0007759B"/>
    <w:rsid w:val="000906BC"/>
    <w:rsid w:val="000A4D15"/>
    <w:rsid w:val="000D22E2"/>
    <w:rsid w:val="0015279E"/>
    <w:rsid w:val="001E2E0B"/>
    <w:rsid w:val="001E3D4A"/>
    <w:rsid w:val="002128CB"/>
    <w:rsid w:val="002339EE"/>
    <w:rsid w:val="002B52E4"/>
    <w:rsid w:val="002D04D8"/>
    <w:rsid w:val="002E30A7"/>
    <w:rsid w:val="002E4561"/>
    <w:rsid w:val="002F3D52"/>
    <w:rsid w:val="00374857"/>
    <w:rsid w:val="00477008"/>
    <w:rsid w:val="004A50BC"/>
    <w:rsid w:val="004D299D"/>
    <w:rsid w:val="00507938"/>
    <w:rsid w:val="00517C85"/>
    <w:rsid w:val="00530563"/>
    <w:rsid w:val="005464E7"/>
    <w:rsid w:val="005760CD"/>
    <w:rsid w:val="005D5533"/>
    <w:rsid w:val="005F15F5"/>
    <w:rsid w:val="005F6DA0"/>
    <w:rsid w:val="00612F08"/>
    <w:rsid w:val="0062205E"/>
    <w:rsid w:val="006354B9"/>
    <w:rsid w:val="006537FD"/>
    <w:rsid w:val="00673C25"/>
    <w:rsid w:val="006A4AF8"/>
    <w:rsid w:val="006B03F0"/>
    <w:rsid w:val="006D1957"/>
    <w:rsid w:val="007326BA"/>
    <w:rsid w:val="007349E1"/>
    <w:rsid w:val="007540B0"/>
    <w:rsid w:val="00755924"/>
    <w:rsid w:val="00764491"/>
    <w:rsid w:val="00776A02"/>
    <w:rsid w:val="00794C06"/>
    <w:rsid w:val="007A5F78"/>
    <w:rsid w:val="00810E62"/>
    <w:rsid w:val="00824C23"/>
    <w:rsid w:val="00845AEA"/>
    <w:rsid w:val="00847920"/>
    <w:rsid w:val="00877289"/>
    <w:rsid w:val="008F0DCB"/>
    <w:rsid w:val="00921797"/>
    <w:rsid w:val="0093213F"/>
    <w:rsid w:val="009565B6"/>
    <w:rsid w:val="009E1EEE"/>
    <w:rsid w:val="00A05C14"/>
    <w:rsid w:val="00A11613"/>
    <w:rsid w:val="00A4654D"/>
    <w:rsid w:val="00A9692F"/>
    <w:rsid w:val="00AA365C"/>
    <w:rsid w:val="00AD77FC"/>
    <w:rsid w:val="00B142ED"/>
    <w:rsid w:val="00B61A5F"/>
    <w:rsid w:val="00B71476"/>
    <w:rsid w:val="00B82918"/>
    <w:rsid w:val="00BB04F4"/>
    <w:rsid w:val="00BB5F4E"/>
    <w:rsid w:val="00C2580A"/>
    <w:rsid w:val="00C41E87"/>
    <w:rsid w:val="00CB5114"/>
    <w:rsid w:val="00D63A86"/>
    <w:rsid w:val="00D76696"/>
    <w:rsid w:val="00DA4E9F"/>
    <w:rsid w:val="00DA6230"/>
    <w:rsid w:val="00E007A7"/>
    <w:rsid w:val="00E40DF8"/>
    <w:rsid w:val="00EC0BC3"/>
    <w:rsid w:val="00ED069B"/>
    <w:rsid w:val="00F14CEC"/>
    <w:rsid w:val="00F20B44"/>
    <w:rsid w:val="00F54701"/>
    <w:rsid w:val="00F723F0"/>
    <w:rsid w:val="00F94546"/>
    <w:rsid w:val="00F949E4"/>
    <w:rsid w:val="00FA1077"/>
    <w:rsid w:val="00FA2BE9"/>
    <w:rsid w:val="00FD6116"/>
    <w:rsid w:val="00FE1A9E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Caption">
    <w:name w:val="Caption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Header">
    <w:name w:val="Head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Footer">
    <w:name w:val="Foot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vereadorluiz</cp:lastModifiedBy>
  <cp:revision>45</cp:revision>
  <cp:lastPrinted>2019-04-15T17:42:00Z</cp:lastPrinted>
  <dcterms:created xsi:type="dcterms:W3CDTF">2017-01-03T10:11:00Z</dcterms:created>
  <dcterms:modified xsi:type="dcterms:W3CDTF">2019-05-20T12:03:00Z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