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ascii="Arial" w:hAnsi="Arial" w:cs="Arial"/>
          <w:b/>
          <w:color w:val="000000"/>
          <w:szCs w:val="28"/>
          <w:u w:val="single"/>
        </w:rPr>
      </w:pPr>
      <w:bookmarkStart w:id="0" w:name="_GoBack"/>
      <w:bookmarkEnd w:id="0"/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  <w:u w:val="single"/>
        </w:rPr>
        <w:t>LEI Nº</w:t>
      </w:r>
      <w:r w:rsidR="00E64155">
        <w:rPr>
          <w:rFonts w:ascii="Arial" w:hAnsi="Arial" w:cs="Arial"/>
          <w:b/>
          <w:color w:val="000000"/>
          <w:szCs w:val="28"/>
          <w:u w:val="single"/>
        </w:rPr>
        <w:t xml:space="preserve"> 5.852, DE 13 DE MAIO DE </w:t>
      </w:r>
      <w:proofErr w:type="gramStart"/>
      <w:r w:rsidR="00E64155">
        <w:rPr>
          <w:rFonts w:ascii="Arial" w:hAnsi="Arial" w:cs="Arial"/>
          <w:b/>
          <w:color w:val="000000"/>
          <w:szCs w:val="28"/>
          <w:u w:val="single"/>
        </w:rPr>
        <w:t>2019</w:t>
      </w:r>
      <w:proofErr w:type="gramEnd"/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ascii="Arial" w:hAnsi="Arial" w:cs="Arial"/>
          <w:b/>
          <w:color w:val="000000"/>
          <w:szCs w:val="28"/>
        </w:rPr>
      </w:pPr>
    </w:p>
    <w:p w:rsidR="00FE3F5F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Dispõe sobre a instituição do programa de adoção de placas de nomenclatura de logradouros, denominado “</w:t>
      </w:r>
      <w:r>
        <w:rPr>
          <w:rFonts w:ascii="Arial" w:hAnsi="Arial" w:cs="Arial"/>
          <w:b/>
          <w:color w:val="000000"/>
          <w:szCs w:val="28"/>
        </w:rPr>
        <w:t>A</w:t>
      </w:r>
      <w:r w:rsidR="009D0FF2" w:rsidRPr="00C42668">
        <w:rPr>
          <w:rFonts w:ascii="Arial" w:hAnsi="Arial" w:cs="Arial"/>
          <w:b/>
          <w:color w:val="000000"/>
          <w:szCs w:val="28"/>
        </w:rPr>
        <w:t xml:space="preserve">dote </w:t>
      </w:r>
      <w:r>
        <w:rPr>
          <w:rFonts w:ascii="Arial" w:hAnsi="Arial" w:cs="Arial"/>
          <w:b/>
          <w:color w:val="000000"/>
          <w:szCs w:val="28"/>
        </w:rPr>
        <w:t>U</w:t>
      </w:r>
      <w:r w:rsidR="009D0FF2" w:rsidRPr="00C42668">
        <w:rPr>
          <w:rFonts w:ascii="Arial" w:hAnsi="Arial" w:cs="Arial"/>
          <w:b/>
          <w:color w:val="000000"/>
          <w:szCs w:val="28"/>
        </w:rPr>
        <w:t xml:space="preserve">ma </w:t>
      </w:r>
      <w:r>
        <w:rPr>
          <w:rFonts w:ascii="Arial" w:hAnsi="Arial" w:cs="Arial"/>
          <w:b/>
          <w:color w:val="000000"/>
          <w:szCs w:val="28"/>
        </w:rPr>
        <w:t>Placa”, e dá outras providências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Cs w:val="28"/>
        </w:rPr>
      </w:pPr>
    </w:p>
    <w:p w:rsidR="00820E4B" w:rsidRDefault="00820E4B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color w:val="000000"/>
          <w:szCs w:val="28"/>
        </w:rPr>
        <w:tab/>
      </w:r>
      <w:r w:rsidRPr="00C42668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>ORESTES PREVITALE JÚNIOR</w:t>
      </w:r>
      <w:r>
        <w:rPr>
          <w:rFonts w:ascii="Arial" w:hAnsi="Arial" w:cs="Arial"/>
          <w:color w:val="000000"/>
          <w:szCs w:val="28"/>
        </w:rPr>
        <w:t>, Prefeito do Município de Valinhos, no uso das atribuições que lhe são conferidas pelo artigo 80, inciso III, da Lei Orgânica do Município,</w:t>
      </w: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Cs w:val="28"/>
        </w:rPr>
      </w:pPr>
    </w:p>
    <w:p w:rsidR="00FE3F5F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 xml:space="preserve">FAZ SABER </w:t>
      </w:r>
      <w:r>
        <w:rPr>
          <w:rFonts w:ascii="Arial" w:hAnsi="Arial" w:cs="Arial"/>
          <w:color w:val="000000"/>
          <w:szCs w:val="28"/>
        </w:rPr>
        <w:t>que a Câmara Municipal aprovou e ele sanciona e promulga a seguinte Lei:</w:t>
      </w:r>
      <w:r w:rsidRPr="00C42668">
        <w:rPr>
          <w:rFonts w:ascii="Arial" w:hAnsi="Arial" w:cs="Arial"/>
          <w:b/>
          <w:color w:val="000000"/>
          <w:szCs w:val="28"/>
        </w:rPr>
        <w:t xml:space="preserve"> </w:t>
      </w:r>
    </w:p>
    <w:p w:rsidR="00C42668" w:rsidRPr="00C42668" w:rsidRDefault="00C42668" w:rsidP="00820E4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Dos Objetivos do Programa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1º.</w:t>
      </w:r>
      <w:r w:rsidR="009D0FF2" w:rsidRPr="00C42668">
        <w:rPr>
          <w:rFonts w:ascii="Arial" w:hAnsi="Arial" w:cs="Arial"/>
          <w:color w:val="000000"/>
          <w:szCs w:val="28"/>
        </w:rPr>
        <w:t xml:space="preserve"> Fica instituído o programa de adoção de placas de nomenclatura de logradouros no âmbito do Município, denominado “</w:t>
      </w:r>
      <w:r w:rsidR="00820E4B" w:rsidRPr="00C42668">
        <w:rPr>
          <w:rFonts w:ascii="Arial" w:hAnsi="Arial" w:cs="Arial"/>
          <w:color w:val="000000"/>
          <w:szCs w:val="28"/>
        </w:rPr>
        <w:t>Adote Uma Placa</w:t>
      </w:r>
      <w:r w:rsidR="009D0FF2" w:rsidRPr="00C42668">
        <w:rPr>
          <w:rFonts w:ascii="Arial" w:hAnsi="Arial" w:cs="Arial"/>
          <w:color w:val="000000"/>
          <w:szCs w:val="28"/>
        </w:rPr>
        <w:t>”, com os seguintes objetivos:</w:t>
      </w:r>
    </w:p>
    <w:p w:rsidR="009D0FF2" w:rsidRPr="00C42668" w:rsidRDefault="00C42668" w:rsidP="00C42668">
      <w:pPr>
        <w:pStyle w:val="Recuodecorpodetexto21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promover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>a participação da sociedade civil organizada e das pessoas físicas e jurídicas na sinalização, nos cuidados e na manutenção de placas de nomenclatura de logradouros do Município, em conjunto com o Poder Executivo;</w:t>
      </w:r>
    </w:p>
    <w:p w:rsidR="009D0FF2" w:rsidRPr="00C42668" w:rsidRDefault="00C42668" w:rsidP="00C42668">
      <w:pPr>
        <w:pStyle w:val="Recuodecorpodetexto21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ampliar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 xml:space="preserve">a capacidade </w:t>
      </w:r>
      <w:r w:rsidR="00B91AC1" w:rsidRPr="00C42668">
        <w:rPr>
          <w:rFonts w:ascii="Arial" w:hAnsi="Arial" w:cs="Arial"/>
          <w:color w:val="000000"/>
          <w:szCs w:val="28"/>
        </w:rPr>
        <w:t xml:space="preserve">de </w:t>
      </w:r>
      <w:r w:rsidR="009D0FF2" w:rsidRPr="00C42668">
        <w:rPr>
          <w:rFonts w:ascii="Arial" w:hAnsi="Arial" w:cs="Arial"/>
          <w:color w:val="000000"/>
          <w:szCs w:val="28"/>
        </w:rPr>
        <w:t>emplacamento de logradouros, por parte do Poder Executivo, por meio de convênios com o empresariado valinhense.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Do Processo de Adoção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2</w:t>
      </w:r>
      <w:r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>Podem participar do programa de adoção quaisquer entidades da sociedade civil, pessoas físicas e pessoas jurídicas legalmente constituídas e cadastradas no Município.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3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 xml:space="preserve">Para participação no programa de adoção será necessária </w:t>
      </w:r>
      <w:proofErr w:type="gramStart"/>
      <w:r w:rsidR="009D0FF2" w:rsidRPr="00C42668">
        <w:rPr>
          <w:rFonts w:ascii="Arial" w:hAnsi="Arial" w:cs="Arial"/>
          <w:color w:val="000000"/>
          <w:szCs w:val="28"/>
        </w:rPr>
        <w:t>a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 xml:space="preserve"> assinatura de Termo de Parceria entre a entidade que vai assumir a adoção e a empresa contratada para fazer o serviço de instalação, entendendo-se por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 xml:space="preserve">parceria </w:t>
      </w:r>
      <w:r w:rsidR="009D0FF2" w:rsidRPr="00C42668">
        <w:rPr>
          <w:rFonts w:ascii="Arial" w:hAnsi="Arial" w:cs="Arial"/>
          <w:color w:val="000000"/>
          <w:szCs w:val="28"/>
        </w:rPr>
        <w:t>o documento do qual constam as obrigações das partes estabelecidas nos art. 6° e 8°, desta Lei.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4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Para dar início ao processo de adoção com vista à assinatura do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 xml:space="preserve">parceria </w:t>
      </w:r>
      <w:r w:rsidR="009D0FF2" w:rsidRPr="00C42668">
        <w:rPr>
          <w:rFonts w:ascii="Arial" w:hAnsi="Arial" w:cs="Arial"/>
          <w:color w:val="000000"/>
          <w:szCs w:val="28"/>
        </w:rPr>
        <w:t>referido no art. 3°, a entidade ou a pessoa jurídica</w:t>
      </w:r>
      <w:r w:rsidR="00820E4B">
        <w:rPr>
          <w:rFonts w:ascii="Arial" w:hAnsi="Arial" w:cs="Arial"/>
          <w:color w:val="000000"/>
          <w:szCs w:val="28"/>
        </w:rPr>
        <w:t xml:space="preserve"> ou </w:t>
      </w:r>
      <w:r w:rsidR="009D0FF2" w:rsidRPr="00C42668">
        <w:rPr>
          <w:rFonts w:ascii="Arial" w:hAnsi="Arial" w:cs="Arial"/>
          <w:color w:val="000000"/>
          <w:szCs w:val="28"/>
        </w:rPr>
        <w:t>física tem a garantia de instalação da placa com sua publicidade.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Das Espécies e Limitações da Adoção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5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A </w:t>
      </w:r>
      <w:r w:rsidR="00820E4B" w:rsidRPr="00C42668">
        <w:rPr>
          <w:rFonts w:ascii="Arial" w:hAnsi="Arial" w:cs="Arial"/>
          <w:color w:val="000000"/>
          <w:szCs w:val="28"/>
        </w:rPr>
        <w:t xml:space="preserve">adoção </w:t>
      </w:r>
      <w:r w:rsidR="009D0FF2" w:rsidRPr="00C42668">
        <w:rPr>
          <w:rFonts w:ascii="Arial" w:hAnsi="Arial" w:cs="Arial"/>
          <w:color w:val="000000"/>
          <w:szCs w:val="28"/>
        </w:rPr>
        <w:t>de placas de nomenclatura de logradouros deverá se destinar a acrescentar emplacamento e informação em locais carentes de informação e aumentar a capacidade de atendimento do serviço pelo Poder Executivo.</w:t>
      </w:r>
    </w:p>
    <w:p w:rsidR="009D0FF2" w:rsidRP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color w:val="000000"/>
          <w:szCs w:val="28"/>
        </w:rPr>
        <w:tab/>
      </w:r>
      <w:r w:rsidRPr="00C42668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color w:val="000000"/>
          <w:szCs w:val="28"/>
        </w:rPr>
        <w:t xml:space="preserve">Parágrafo </w:t>
      </w:r>
      <w:r w:rsidRPr="00C42668">
        <w:rPr>
          <w:rFonts w:ascii="Arial" w:hAnsi="Arial" w:cs="Arial"/>
          <w:color w:val="000000"/>
          <w:szCs w:val="28"/>
        </w:rPr>
        <w:t>único</w:t>
      </w:r>
      <w:r>
        <w:rPr>
          <w:rFonts w:ascii="Arial" w:hAnsi="Arial" w:cs="Arial"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Cada processo de adoção será referente </w:t>
      </w:r>
      <w:r>
        <w:rPr>
          <w:rFonts w:ascii="Arial" w:hAnsi="Arial" w:cs="Arial"/>
          <w:color w:val="000000"/>
          <w:szCs w:val="28"/>
        </w:rPr>
        <w:t>a</w:t>
      </w:r>
      <w:r w:rsidR="00820E4B">
        <w:rPr>
          <w:rFonts w:ascii="Arial" w:hAnsi="Arial" w:cs="Arial"/>
          <w:color w:val="000000"/>
          <w:szCs w:val="28"/>
        </w:rPr>
        <w:t xml:space="preserve"> u</w:t>
      </w:r>
      <w:r w:rsidRPr="00C42668">
        <w:rPr>
          <w:rFonts w:ascii="Arial" w:hAnsi="Arial" w:cs="Arial"/>
          <w:color w:val="000000"/>
          <w:szCs w:val="28"/>
        </w:rPr>
        <w:t xml:space="preserve">m </w:t>
      </w:r>
      <w:r w:rsidR="009D0FF2" w:rsidRPr="00C42668">
        <w:rPr>
          <w:rFonts w:ascii="Arial" w:hAnsi="Arial" w:cs="Arial"/>
          <w:color w:val="000000"/>
          <w:szCs w:val="28"/>
        </w:rPr>
        <w:t>conjunto formado por poste metálico galvanizado com padrão de dois e meio poleg</w:t>
      </w:r>
      <w:r w:rsidR="00B91AC1" w:rsidRPr="00C42668">
        <w:rPr>
          <w:rFonts w:ascii="Arial" w:hAnsi="Arial" w:cs="Arial"/>
          <w:color w:val="000000"/>
          <w:szCs w:val="28"/>
        </w:rPr>
        <w:t>adas, com 2</w:t>
      </w:r>
      <w:r w:rsidR="00820E4B">
        <w:rPr>
          <w:rFonts w:ascii="Arial" w:hAnsi="Arial" w:cs="Arial"/>
          <w:color w:val="000000"/>
          <w:szCs w:val="28"/>
        </w:rPr>
        <w:t>,</w:t>
      </w:r>
      <w:r w:rsidR="00B91AC1" w:rsidRPr="00C42668">
        <w:rPr>
          <w:rFonts w:ascii="Arial" w:hAnsi="Arial" w:cs="Arial"/>
          <w:color w:val="000000"/>
          <w:szCs w:val="28"/>
        </w:rPr>
        <w:t>70 metros de altura e</w:t>
      </w:r>
      <w:r w:rsidR="00A61395" w:rsidRPr="00C42668">
        <w:rPr>
          <w:rFonts w:ascii="Arial" w:hAnsi="Arial" w:cs="Arial"/>
          <w:color w:val="000000"/>
          <w:szCs w:val="28"/>
        </w:rPr>
        <w:t xml:space="preserve"> espessura no mínimo 1,5</w:t>
      </w:r>
      <w:r w:rsidR="00B91AC1" w:rsidRPr="00C42668">
        <w:rPr>
          <w:rFonts w:ascii="Arial" w:hAnsi="Arial" w:cs="Arial"/>
          <w:color w:val="000000"/>
          <w:szCs w:val="28"/>
        </w:rPr>
        <w:t>5</w:t>
      </w:r>
      <w:r w:rsidR="00820E4B">
        <w:rPr>
          <w:rFonts w:ascii="Arial" w:hAnsi="Arial" w:cs="Arial"/>
          <w:color w:val="000000"/>
          <w:szCs w:val="28"/>
        </w:rPr>
        <w:t xml:space="preserve"> </w:t>
      </w:r>
      <w:r w:rsidR="00B91AC1" w:rsidRPr="00C42668">
        <w:rPr>
          <w:rFonts w:ascii="Arial" w:hAnsi="Arial" w:cs="Arial"/>
          <w:color w:val="000000"/>
          <w:szCs w:val="28"/>
        </w:rPr>
        <w:t>m</w:t>
      </w:r>
      <w:r w:rsidR="009D0FF2" w:rsidRPr="00C42668">
        <w:rPr>
          <w:rFonts w:ascii="Arial" w:hAnsi="Arial" w:cs="Arial"/>
          <w:color w:val="000000"/>
          <w:szCs w:val="28"/>
        </w:rPr>
        <w:t>m, contendo duas placas de nomenclatura de ruas sendo e</w:t>
      </w:r>
      <w:r w:rsidR="00B91AC1" w:rsidRPr="00C42668">
        <w:rPr>
          <w:rFonts w:ascii="Arial" w:hAnsi="Arial" w:cs="Arial"/>
          <w:color w:val="000000"/>
          <w:szCs w:val="28"/>
        </w:rPr>
        <w:t xml:space="preserve">las galvanizadas com chapa </w:t>
      </w:r>
      <w:r w:rsidR="00820E4B">
        <w:rPr>
          <w:rFonts w:ascii="Arial" w:hAnsi="Arial" w:cs="Arial"/>
          <w:color w:val="000000"/>
          <w:szCs w:val="28"/>
        </w:rPr>
        <w:t xml:space="preserve">de </w:t>
      </w:r>
      <w:r w:rsidR="00B91AC1" w:rsidRPr="00C42668">
        <w:rPr>
          <w:rFonts w:ascii="Arial" w:hAnsi="Arial" w:cs="Arial"/>
          <w:color w:val="000000"/>
          <w:szCs w:val="28"/>
        </w:rPr>
        <w:t>1,55 m</w:t>
      </w:r>
      <w:r w:rsidR="009D0FF2" w:rsidRPr="00C42668">
        <w:rPr>
          <w:rFonts w:ascii="Arial" w:hAnsi="Arial" w:cs="Arial"/>
          <w:color w:val="000000"/>
          <w:szCs w:val="28"/>
        </w:rPr>
        <w:t>m</w:t>
      </w:r>
      <w:r w:rsidR="00820E4B">
        <w:rPr>
          <w:rFonts w:ascii="Arial" w:hAnsi="Arial" w:cs="Arial"/>
          <w:color w:val="000000"/>
          <w:szCs w:val="28"/>
        </w:rPr>
        <w:t>,</w:t>
      </w:r>
      <w:r w:rsidR="009D0FF2" w:rsidRPr="00C42668">
        <w:rPr>
          <w:rFonts w:ascii="Arial" w:hAnsi="Arial" w:cs="Arial"/>
          <w:color w:val="000000"/>
          <w:szCs w:val="28"/>
        </w:rPr>
        <w:t xml:space="preserve"> no mínimo, montadas com braçadeiras de alumínio, conforme especificações definidas.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6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Caberá </w:t>
      </w:r>
      <w:r w:rsidR="00820E4B">
        <w:rPr>
          <w:rFonts w:ascii="Arial" w:hAnsi="Arial" w:cs="Arial"/>
          <w:color w:val="000000"/>
          <w:szCs w:val="28"/>
        </w:rPr>
        <w:t>à</w:t>
      </w:r>
      <w:r w:rsidR="009D0FF2" w:rsidRPr="00C42668">
        <w:rPr>
          <w:rFonts w:ascii="Arial" w:hAnsi="Arial" w:cs="Arial"/>
          <w:color w:val="000000"/>
          <w:szCs w:val="28"/>
        </w:rPr>
        <w:t xml:space="preserve">s entidades físicas, </w:t>
      </w:r>
      <w:r w:rsidR="00820E4B">
        <w:rPr>
          <w:rFonts w:ascii="Arial" w:hAnsi="Arial" w:cs="Arial"/>
          <w:color w:val="000000"/>
          <w:szCs w:val="28"/>
        </w:rPr>
        <w:t>à</w:t>
      </w:r>
      <w:r w:rsidR="009D0FF2" w:rsidRPr="00C42668">
        <w:rPr>
          <w:rFonts w:ascii="Arial" w:hAnsi="Arial" w:cs="Arial"/>
          <w:color w:val="000000"/>
          <w:szCs w:val="28"/>
        </w:rPr>
        <w:t xml:space="preserve">s entidades empresariais e </w:t>
      </w:r>
      <w:r w:rsidR="00820E4B">
        <w:rPr>
          <w:rFonts w:ascii="Arial" w:hAnsi="Arial" w:cs="Arial"/>
          <w:color w:val="000000"/>
          <w:szCs w:val="28"/>
        </w:rPr>
        <w:t>à</w:t>
      </w:r>
      <w:r w:rsidR="009D0FF2" w:rsidRPr="00C42668">
        <w:rPr>
          <w:rFonts w:ascii="Arial" w:hAnsi="Arial" w:cs="Arial"/>
          <w:color w:val="000000"/>
          <w:szCs w:val="28"/>
        </w:rPr>
        <w:t>s entidades sociais a definição dos locais de instalação das placas de nomenclatura de lograd</w:t>
      </w:r>
      <w:r w:rsidR="00820E4B">
        <w:rPr>
          <w:rFonts w:ascii="Arial" w:hAnsi="Arial" w:cs="Arial"/>
          <w:color w:val="000000"/>
          <w:szCs w:val="28"/>
        </w:rPr>
        <w:t>ouros que venham a ser adotadas.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7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A adoção de placas de nomenclatura de logradouro opera-se sem prejuízo da função do Poder Executivo de administrar os equipamentos de sinalização e de nomenclatura de logradouros municipais.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8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Caberá à entidade ou </w:t>
      </w:r>
      <w:r w:rsidR="00820E4B">
        <w:rPr>
          <w:rFonts w:ascii="Arial" w:hAnsi="Arial" w:cs="Arial"/>
          <w:color w:val="000000"/>
          <w:szCs w:val="28"/>
        </w:rPr>
        <w:t xml:space="preserve">à </w:t>
      </w:r>
      <w:r w:rsidR="009D0FF2" w:rsidRPr="00C42668">
        <w:rPr>
          <w:rFonts w:ascii="Arial" w:hAnsi="Arial" w:cs="Arial"/>
          <w:color w:val="000000"/>
          <w:szCs w:val="28"/>
        </w:rPr>
        <w:t>pessoa jurídica</w:t>
      </w:r>
      <w:r w:rsidR="00820E4B">
        <w:rPr>
          <w:rFonts w:ascii="Arial" w:hAnsi="Arial" w:cs="Arial"/>
          <w:color w:val="000000"/>
          <w:szCs w:val="28"/>
        </w:rPr>
        <w:t xml:space="preserve"> ou </w:t>
      </w:r>
      <w:r w:rsidR="009D0FF2" w:rsidRPr="00C42668">
        <w:rPr>
          <w:rFonts w:ascii="Arial" w:hAnsi="Arial" w:cs="Arial"/>
          <w:color w:val="000000"/>
          <w:szCs w:val="28"/>
        </w:rPr>
        <w:t>física adotante a responsabilidade:</w:t>
      </w:r>
    </w:p>
    <w:p w:rsidR="009D0FF2" w:rsidRPr="00C42668" w:rsidRDefault="00C42668" w:rsidP="00C42668">
      <w:pPr>
        <w:pStyle w:val="Recuodecorpodetexto21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pela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>instalação de placas de nomenclatura de logradouros, com verba pessoal e material próprio;</w:t>
      </w:r>
    </w:p>
    <w:p w:rsidR="009D0FF2" w:rsidRPr="00C42668" w:rsidRDefault="00C42668" w:rsidP="00C42668">
      <w:pPr>
        <w:pStyle w:val="Recuodecorpodetexto21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pela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 xml:space="preserve">preservação e manutenção, conforme estabelecido no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>parceria.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Dos Benefícios pela Adoção de Placas de Nomenclatura de Logradouros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9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A entidade ou pessoa jurídica</w:t>
      </w:r>
      <w:r w:rsidR="00820E4B">
        <w:rPr>
          <w:rFonts w:ascii="Arial" w:hAnsi="Arial" w:cs="Arial"/>
          <w:color w:val="000000"/>
          <w:szCs w:val="28"/>
        </w:rPr>
        <w:t xml:space="preserve"> ou </w:t>
      </w:r>
      <w:r w:rsidR="009D0FF2" w:rsidRPr="00C42668">
        <w:rPr>
          <w:rFonts w:ascii="Arial" w:hAnsi="Arial" w:cs="Arial"/>
          <w:color w:val="000000"/>
          <w:szCs w:val="28"/>
        </w:rPr>
        <w:t xml:space="preserve">física adotante ficará autorizada, após a assinatura do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>parceria</w:t>
      </w:r>
      <w:r w:rsidR="009D0FF2" w:rsidRPr="00C42668">
        <w:rPr>
          <w:rFonts w:ascii="Arial" w:hAnsi="Arial" w:cs="Arial"/>
          <w:color w:val="000000"/>
          <w:szCs w:val="28"/>
        </w:rPr>
        <w:t xml:space="preserve">, a afixar nas placas </w:t>
      </w:r>
      <w:proofErr w:type="gramStart"/>
      <w:r w:rsidR="009D0FF2" w:rsidRPr="00C42668">
        <w:rPr>
          <w:rFonts w:ascii="Arial" w:hAnsi="Arial" w:cs="Arial"/>
          <w:color w:val="000000"/>
          <w:szCs w:val="28"/>
        </w:rPr>
        <w:t>adotadas adesivos padronizados alusivos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 xml:space="preserve"> ao processo de colaboração com o Poder Executivo.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10.</w:t>
      </w:r>
      <w:r w:rsidR="009D0FF2" w:rsidRPr="00C42668">
        <w:rPr>
          <w:rFonts w:ascii="Arial" w:hAnsi="Arial" w:cs="Arial"/>
          <w:color w:val="000000"/>
          <w:szCs w:val="28"/>
        </w:rPr>
        <w:t xml:space="preserve"> Caso a entidade adotante se trate de sociedade civil sem fins lucrativos, poderá a mesma usar dos espaços adotados para fins de publicidade </w:t>
      </w:r>
      <w:r w:rsidR="00B91AC1" w:rsidRPr="00C42668">
        <w:rPr>
          <w:rFonts w:ascii="Arial" w:hAnsi="Arial" w:cs="Arial"/>
          <w:color w:val="000000"/>
          <w:szCs w:val="28"/>
        </w:rPr>
        <w:t>a fim de</w:t>
      </w:r>
      <w:r w:rsidR="009D0FF2" w:rsidRPr="00C42668">
        <w:rPr>
          <w:rFonts w:ascii="Arial" w:hAnsi="Arial" w:cs="Arial"/>
          <w:color w:val="000000"/>
          <w:szCs w:val="28"/>
        </w:rPr>
        <w:t xml:space="preserve"> arrecadar fundos para a consecução dos objetivos estabelecidos no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>parceria</w:t>
      </w:r>
      <w:r w:rsidR="009D0FF2" w:rsidRPr="00C42668">
        <w:rPr>
          <w:rFonts w:ascii="Arial" w:hAnsi="Arial" w:cs="Arial"/>
          <w:color w:val="000000"/>
          <w:szCs w:val="28"/>
        </w:rPr>
        <w:t>.</w:t>
      </w: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color w:val="000000"/>
          <w:szCs w:val="28"/>
        </w:rPr>
        <w:tab/>
      </w:r>
      <w:r w:rsidRPr="00C42668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color w:val="000000"/>
          <w:szCs w:val="28"/>
        </w:rPr>
        <w:t xml:space="preserve">Parágrafo </w:t>
      </w:r>
      <w:r w:rsidR="009D0FF2" w:rsidRPr="00C42668">
        <w:rPr>
          <w:rFonts w:ascii="Arial" w:hAnsi="Arial" w:cs="Arial"/>
          <w:color w:val="000000"/>
          <w:szCs w:val="28"/>
        </w:rPr>
        <w:t xml:space="preserve">único. Pela utilização e exploração dos meios de publicidade e propaganda previstos nos art. 9° e 10 da presente Lei, ficam as entidades ou empresas privadas conveniadas isentas de pagamento das respectivas taxas de licença para </w:t>
      </w:r>
      <w:proofErr w:type="gramStart"/>
      <w:r w:rsidR="009D0FF2" w:rsidRPr="00C42668">
        <w:rPr>
          <w:rFonts w:ascii="Arial" w:hAnsi="Arial" w:cs="Arial"/>
          <w:color w:val="000000"/>
          <w:szCs w:val="28"/>
        </w:rPr>
        <w:t>publicidade estabelecidas na legislação vigente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>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11.</w:t>
      </w:r>
      <w:r w:rsidR="009D0FF2" w:rsidRPr="00C42668">
        <w:rPr>
          <w:rFonts w:ascii="Arial" w:hAnsi="Arial" w:cs="Arial"/>
          <w:color w:val="000000"/>
          <w:szCs w:val="28"/>
        </w:rPr>
        <w:t xml:space="preserve"> 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 xml:space="preserve">parceria </w:t>
      </w:r>
      <w:r w:rsidR="009D0FF2" w:rsidRPr="00C42668">
        <w:rPr>
          <w:rFonts w:ascii="Arial" w:hAnsi="Arial" w:cs="Arial"/>
          <w:color w:val="000000"/>
          <w:szCs w:val="28"/>
        </w:rPr>
        <w:t xml:space="preserve">de adoção em momento algum deverá conceder qualquer tipo de uso à entidade adotante a não ser aqueles estabelecidos nesta Lei, principalmente no que diz respeito </w:t>
      </w:r>
      <w:proofErr w:type="gramStart"/>
      <w:r w:rsidR="00820E4B">
        <w:rPr>
          <w:rFonts w:ascii="Arial" w:hAnsi="Arial" w:cs="Arial"/>
          <w:color w:val="000000"/>
          <w:szCs w:val="28"/>
        </w:rPr>
        <w:t>a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 xml:space="preserve"> concessão de uso ou permissão de uso.</w:t>
      </w:r>
    </w:p>
    <w:p w:rsidR="00C42668" w:rsidRPr="00820E4B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 w:val="78"/>
          <w:szCs w:val="28"/>
        </w:rPr>
      </w:pPr>
    </w:p>
    <w:p w:rsidR="00820E4B" w:rsidRDefault="00820E4B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Disposições finais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12.</w:t>
      </w:r>
      <w:r w:rsidR="009D0FF2" w:rsidRPr="00C42668">
        <w:rPr>
          <w:rFonts w:ascii="Arial" w:hAnsi="Arial" w:cs="Arial"/>
          <w:color w:val="000000"/>
          <w:szCs w:val="28"/>
        </w:rPr>
        <w:t xml:space="preserve"> Esta Lei deverá ser regulamentada por decreto.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A9418A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13.</w:t>
      </w:r>
      <w:r w:rsidR="009D0FF2" w:rsidRPr="00C42668">
        <w:rPr>
          <w:rFonts w:ascii="Arial" w:hAnsi="Arial" w:cs="Arial"/>
          <w:color w:val="000000"/>
          <w:szCs w:val="28"/>
        </w:rPr>
        <w:t xml:space="preserve"> Esta Lei entra em vigor na data de sua publicação</w:t>
      </w:r>
      <w:r w:rsidR="00820E4B">
        <w:rPr>
          <w:rFonts w:ascii="Arial" w:hAnsi="Arial" w:cs="Arial"/>
          <w:color w:val="000000"/>
          <w:szCs w:val="28"/>
        </w:rPr>
        <w:t>,</w:t>
      </w:r>
      <w:r w:rsidR="009D0FF2" w:rsidRPr="00C42668">
        <w:rPr>
          <w:rFonts w:ascii="Arial" w:hAnsi="Arial" w:cs="Arial"/>
          <w:color w:val="000000"/>
          <w:szCs w:val="28"/>
        </w:rPr>
        <w:t xml:space="preserve"> revogadas as disposições em contrário.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Prefeitura do Município de Valinhos,</w:t>
      </w:r>
      <w:r>
        <w:rPr>
          <w:rFonts w:ascii="Arial" w:hAnsi="Arial" w:cs="Arial"/>
          <w:color w:val="000000"/>
          <w:szCs w:val="28"/>
        </w:rPr>
        <w:t xml:space="preserve"> </w:t>
      </w:r>
      <w:r w:rsidRPr="00E64155">
        <w:rPr>
          <w:rFonts w:ascii="Arial" w:hAnsi="Arial" w:cs="Arial"/>
          <w:color w:val="000000"/>
          <w:szCs w:val="28"/>
        </w:rPr>
        <w:t>aos 13 de maio de 2019, 123° do Distrito de Paz,</w:t>
      </w:r>
      <w:r>
        <w:rPr>
          <w:rFonts w:ascii="Arial" w:hAnsi="Arial" w:cs="Arial"/>
          <w:color w:val="000000"/>
          <w:szCs w:val="28"/>
        </w:rPr>
        <w:t xml:space="preserve"> </w:t>
      </w:r>
      <w:r w:rsidRPr="00E64155">
        <w:rPr>
          <w:rFonts w:ascii="Arial" w:hAnsi="Arial" w:cs="Arial"/>
          <w:color w:val="000000"/>
          <w:szCs w:val="28"/>
        </w:rPr>
        <w:t>64° do Município e 14° da Comarca.</w:t>
      </w: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ORESTES PREVITALE JÚNIOR</w:t>
      </w: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Prefeito Municipal</w:t>
      </w:r>
    </w:p>
    <w:p w:rsid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JOSÉ LUIZ GARAVELLO JUNIOR</w:t>
      </w: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Secretário de Assuntos Jurídicos e Institucionais</w:t>
      </w:r>
    </w:p>
    <w:p w:rsid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RODRIGO VIEIRA BRAGA FAGNANI</w:t>
      </w: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Secretário de Desenvolvimento Econômico</w:t>
      </w:r>
    </w:p>
    <w:p w:rsid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Conferida, numerada e datada neste Departamento, na forma regulamentar, em conformidade com o expediente administrativo nº 9.147/2019-PMV.</w:t>
      </w:r>
    </w:p>
    <w:p w:rsid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proofErr w:type="spellStart"/>
      <w:r w:rsidRPr="00E64155">
        <w:rPr>
          <w:rFonts w:ascii="Arial" w:hAnsi="Arial" w:cs="Arial"/>
          <w:color w:val="000000"/>
          <w:szCs w:val="28"/>
        </w:rPr>
        <w:t>Vanderley</w:t>
      </w:r>
      <w:proofErr w:type="spellEnd"/>
      <w:r w:rsidRPr="00E64155">
        <w:rPr>
          <w:rFonts w:ascii="Arial" w:hAnsi="Arial" w:cs="Arial"/>
          <w:color w:val="000000"/>
          <w:szCs w:val="28"/>
        </w:rPr>
        <w:t xml:space="preserve"> </w:t>
      </w:r>
      <w:proofErr w:type="spellStart"/>
      <w:r w:rsidRPr="00E64155">
        <w:rPr>
          <w:rFonts w:ascii="Arial" w:hAnsi="Arial" w:cs="Arial"/>
          <w:color w:val="000000"/>
          <w:szCs w:val="28"/>
        </w:rPr>
        <w:t>Berteli</w:t>
      </w:r>
      <w:proofErr w:type="spellEnd"/>
      <w:r w:rsidRPr="00E64155">
        <w:rPr>
          <w:rFonts w:ascii="Arial" w:hAnsi="Arial" w:cs="Arial"/>
          <w:color w:val="000000"/>
          <w:szCs w:val="28"/>
        </w:rPr>
        <w:t xml:space="preserve"> Mario</w:t>
      </w: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Diretor do Departamento Técnico-Legislativo</w:t>
      </w:r>
    </w:p>
    <w:p w:rsidR="00E64155" w:rsidRP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Gabinete do Prefeito</w:t>
      </w:r>
    </w:p>
    <w:p w:rsidR="00E64155" w:rsidRDefault="00E64155" w:rsidP="00E64155">
      <w:pPr>
        <w:pStyle w:val="Recuodecorpodetexto21"/>
        <w:ind w:left="0" w:firstLine="0"/>
        <w:rPr>
          <w:rFonts w:ascii="Arial" w:hAnsi="Arial" w:cs="Arial"/>
          <w:color w:val="000000"/>
          <w:szCs w:val="28"/>
        </w:rPr>
      </w:pPr>
    </w:p>
    <w:p w:rsidR="00C42668" w:rsidRPr="00C42668" w:rsidRDefault="00E64155" w:rsidP="00E64155">
      <w:pPr>
        <w:pStyle w:val="Recuodecorpodetexto21"/>
        <w:ind w:left="0" w:firstLine="0"/>
        <w:rPr>
          <w:rFonts w:ascii="Arial" w:hAnsi="Arial" w:cs="Arial"/>
          <w:b/>
          <w:color w:val="000000"/>
          <w:szCs w:val="28"/>
        </w:rPr>
      </w:pPr>
      <w:r w:rsidRPr="00E64155">
        <w:rPr>
          <w:rFonts w:ascii="Arial" w:hAnsi="Arial" w:cs="Arial"/>
          <w:color w:val="000000"/>
          <w:szCs w:val="28"/>
        </w:rPr>
        <w:t>P.L. de autoria do Vereador César Rocha Andrade da Silva</w:t>
      </w:r>
      <w:r>
        <w:rPr>
          <w:rFonts w:ascii="Arial" w:hAnsi="Arial" w:cs="Arial"/>
          <w:color w:val="000000"/>
          <w:szCs w:val="28"/>
        </w:rPr>
        <w:t xml:space="preserve"> </w:t>
      </w:r>
      <w:r w:rsidRPr="00E64155">
        <w:rPr>
          <w:rFonts w:ascii="Arial" w:hAnsi="Arial" w:cs="Arial"/>
          <w:color w:val="000000"/>
          <w:szCs w:val="28"/>
        </w:rPr>
        <w:t>com emenda</w:t>
      </w:r>
    </w:p>
    <w:sectPr w:rsidR="00C42668" w:rsidRPr="00C42668" w:rsidSect="00C42668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62" w:rsidRDefault="001C1762" w:rsidP="00C42668">
      <w:r>
        <w:separator/>
      </w:r>
    </w:p>
  </w:endnote>
  <w:endnote w:type="continuationSeparator" w:id="0">
    <w:p w:rsidR="001C1762" w:rsidRDefault="001C1762" w:rsidP="00C4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62" w:rsidRDefault="001C1762" w:rsidP="00C42668">
      <w:r>
        <w:separator/>
      </w:r>
    </w:p>
  </w:footnote>
  <w:footnote w:type="continuationSeparator" w:id="0">
    <w:p w:rsidR="001C1762" w:rsidRDefault="001C1762" w:rsidP="00C4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68" w:rsidRPr="00C42668" w:rsidRDefault="00C42668" w:rsidP="00C4266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C4266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03</w:t>
    </w:r>
    <w:r w:rsidRPr="00C42668">
      <w:rPr>
        <w:rFonts w:ascii="Arial" w:hAnsi="Arial" w:cs="Arial"/>
        <w:color w:val="000000"/>
        <w:sz w:val="16"/>
      </w:rPr>
      <w:t xml:space="preserve">/19 - Autógrafo n.º 74/19 - Proc. n.º </w:t>
    </w:r>
    <w:r>
      <w:rPr>
        <w:rFonts w:ascii="Arial" w:hAnsi="Arial" w:cs="Arial"/>
        <w:color w:val="000000"/>
        <w:sz w:val="16"/>
      </w:rPr>
      <w:t>127</w:t>
    </w:r>
    <w:r w:rsidRPr="00C42668">
      <w:rPr>
        <w:rFonts w:ascii="Arial" w:hAnsi="Arial" w:cs="Arial"/>
        <w:color w:val="000000"/>
        <w:sz w:val="16"/>
      </w:rPr>
      <w:t>/19 - CMV</w:t>
    </w:r>
    <w:r w:rsidR="00E64155">
      <w:rPr>
        <w:rFonts w:ascii="Arial" w:hAnsi="Arial" w:cs="Arial"/>
        <w:color w:val="000000"/>
        <w:sz w:val="16"/>
      </w:rPr>
      <w:t xml:space="preserve"> - Lei n.º 5.852/19</w:t>
    </w:r>
    <w:r w:rsidRPr="00C42668">
      <w:rPr>
        <w:rFonts w:ascii="Arial" w:hAnsi="Arial" w:cs="Arial"/>
        <w:color w:val="000000"/>
        <w:sz w:val="16"/>
      </w:rPr>
      <w:tab/>
      <w:t xml:space="preserve">fl. </w:t>
    </w:r>
    <w:r w:rsidRPr="00C42668">
      <w:rPr>
        <w:rFonts w:ascii="Arial" w:hAnsi="Arial" w:cs="Arial"/>
        <w:color w:val="000000"/>
        <w:sz w:val="16"/>
      </w:rPr>
      <w:fldChar w:fldCharType="begin"/>
    </w:r>
    <w:r w:rsidRPr="00C42668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C42668">
      <w:rPr>
        <w:rFonts w:ascii="Arial" w:hAnsi="Arial" w:cs="Arial"/>
        <w:color w:val="000000"/>
        <w:sz w:val="16"/>
      </w:rPr>
      <w:fldChar w:fldCharType="separate"/>
    </w:r>
    <w:r w:rsidR="00E64155">
      <w:rPr>
        <w:rFonts w:ascii="Arial" w:hAnsi="Arial" w:cs="Arial"/>
        <w:noProof/>
        <w:color w:val="000000"/>
        <w:sz w:val="16"/>
      </w:rPr>
      <w:t>02</w:t>
    </w:r>
    <w:r w:rsidRPr="00C42668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68" w:rsidRPr="00C42668" w:rsidRDefault="00C42668" w:rsidP="00C4266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C4266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03</w:t>
    </w:r>
    <w:r w:rsidRPr="00C42668">
      <w:rPr>
        <w:rFonts w:ascii="Arial" w:hAnsi="Arial" w:cs="Arial"/>
        <w:color w:val="000000"/>
        <w:sz w:val="16"/>
      </w:rPr>
      <w:t xml:space="preserve">/19 - Autógrafo n.º 74/19 - Proc. n.º </w:t>
    </w:r>
    <w:r>
      <w:rPr>
        <w:rFonts w:ascii="Arial" w:hAnsi="Arial" w:cs="Arial"/>
        <w:color w:val="000000"/>
        <w:sz w:val="16"/>
      </w:rPr>
      <w:t>127/19 -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902"/>
    <w:multiLevelType w:val="hybridMultilevel"/>
    <w:tmpl w:val="E62499B2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5A4"/>
    <w:multiLevelType w:val="hybridMultilevel"/>
    <w:tmpl w:val="9BCAF9F2"/>
    <w:lvl w:ilvl="0" w:tplc="395873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E52"/>
    <w:multiLevelType w:val="hybridMultilevel"/>
    <w:tmpl w:val="E08AB7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4DF9"/>
    <w:multiLevelType w:val="hybridMultilevel"/>
    <w:tmpl w:val="5A8C0F48"/>
    <w:lvl w:ilvl="0" w:tplc="556ECF12">
      <w:start w:val="1"/>
      <w:numFmt w:val="upperRoman"/>
      <w:lvlText w:val="%1-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157C44"/>
    <w:multiLevelType w:val="hybridMultilevel"/>
    <w:tmpl w:val="019C3658"/>
    <w:lvl w:ilvl="0" w:tplc="395873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3BCD"/>
    <w:multiLevelType w:val="hybridMultilevel"/>
    <w:tmpl w:val="EF8454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5F"/>
    <w:rsid w:val="00014719"/>
    <w:rsid w:val="00031D33"/>
    <w:rsid w:val="00046367"/>
    <w:rsid w:val="000B44F5"/>
    <w:rsid w:val="00100D54"/>
    <w:rsid w:val="00142A3E"/>
    <w:rsid w:val="001A39DA"/>
    <w:rsid w:val="001C1762"/>
    <w:rsid w:val="001D3F72"/>
    <w:rsid w:val="001E36C8"/>
    <w:rsid w:val="00211A36"/>
    <w:rsid w:val="00331C25"/>
    <w:rsid w:val="003A5097"/>
    <w:rsid w:val="004807EE"/>
    <w:rsid w:val="00551EB6"/>
    <w:rsid w:val="0055309D"/>
    <w:rsid w:val="005C4435"/>
    <w:rsid w:val="005F0747"/>
    <w:rsid w:val="006070B9"/>
    <w:rsid w:val="00682755"/>
    <w:rsid w:val="006B07B8"/>
    <w:rsid w:val="00711790"/>
    <w:rsid w:val="00715177"/>
    <w:rsid w:val="007C570C"/>
    <w:rsid w:val="007E6334"/>
    <w:rsid w:val="00820E4B"/>
    <w:rsid w:val="008C2657"/>
    <w:rsid w:val="008F46ED"/>
    <w:rsid w:val="00940ACD"/>
    <w:rsid w:val="009A28AC"/>
    <w:rsid w:val="009D0FF2"/>
    <w:rsid w:val="00A61395"/>
    <w:rsid w:val="00A9418A"/>
    <w:rsid w:val="00AC5767"/>
    <w:rsid w:val="00B46C04"/>
    <w:rsid w:val="00B91AC1"/>
    <w:rsid w:val="00C42668"/>
    <w:rsid w:val="00DB5A3B"/>
    <w:rsid w:val="00DC3181"/>
    <w:rsid w:val="00E001DE"/>
    <w:rsid w:val="00E64155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3F5F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3F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FE3F5F"/>
    <w:pPr>
      <w:overflowPunct w:val="0"/>
      <w:autoSpaceDE w:val="0"/>
      <w:autoSpaceDN w:val="0"/>
      <w:adjustRightInd w:val="0"/>
      <w:ind w:firstLine="226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E3F5F"/>
    <w:pPr>
      <w:overflowPunct w:val="0"/>
      <w:autoSpaceDE w:val="0"/>
      <w:autoSpaceDN w:val="0"/>
      <w:adjustRightInd w:val="0"/>
      <w:ind w:left="3828" w:hanging="851"/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3F5F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3F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FE3F5F"/>
    <w:pPr>
      <w:overflowPunct w:val="0"/>
      <w:autoSpaceDE w:val="0"/>
      <w:autoSpaceDN w:val="0"/>
      <w:adjustRightInd w:val="0"/>
      <w:ind w:firstLine="226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E3F5F"/>
    <w:pPr>
      <w:overflowPunct w:val="0"/>
      <w:autoSpaceDE w:val="0"/>
      <w:autoSpaceDN w:val="0"/>
      <w:adjustRightInd w:val="0"/>
      <w:ind w:left="3828" w:hanging="851"/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Ondas</dc:creator>
  <cp:lastModifiedBy>Rafael Alves Rodrigues</cp:lastModifiedBy>
  <cp:revision>6</cp:revision>
  <cp:lastPrinted>2019-01-22T18:09:00Z</cp:lastPrinted>
  <dcterms:created xsi:type="dcterms:W3CDTF">2019-01-22T18:28:00Z</dcterms:created>
  <dcterms:modified xsi:type="dcterms:W3CDTF">2019-05-17T17:17:00Z</dcterms:modified>
</cp:coreProperties>
</file>