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14DD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14DD3">
        <w:rPr>
          <w:rFonts w:ascii="Arial" w:hAnsi="Arial" w:cs="Arial"/>
          <w:b/>
          <w:caps/>
          <w:szCs w:val="28"/>
        </w:rPr>
        <w:t>1202</w:t>
      </w:r>
      <w:r>
        <w:rPr>
          <w:rFonts w:ascii="Arial" w:hAnsi="Arial" w:cs="Arial"/>
          <w:b/>
          <w:caps/>
          <w:szCs w:val="28"/>
        </w:rPr>
        <w:t>/</w:t>
      </w:r>
      <w:r w:rsidRPr="00714DD3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B036CC">
        <w:rPr>
          <w:rFonts w:ascii="Arial" w:hAnsi="Arial" w:cs="Arial"/>
          <w:b/>
          <w:sz w:val="28"/>
          <w:szCs w:val="28"/>
        </w:rPr>
        <w:t xml:space="preserve"> números de professores efetivos e temporários da Rede Municipal de Ensino, bem como da oferta de cursos de educação continuada aos profissionais do magistério.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36CC" w:rsidRDefault="001876B5" w:rsidP="006D6498">
      <w:pPr>
        <w:spacing w:line="360" w:lineRule="auto"/>
        <w:jc w:val="both"/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036CC">
        <w:rPr>
          <w:rFonts w:ascii="Arial" w:hAnsi="Arial" w:cs="Arial"/>
          <w:sz w:val="28"/>
          <w:szCs w:val="28"/>
        </w:rPr>
        <w:t xml:space="preserve">Considerando </w:t>
      </w:r>
      <w:r w:rsidR="00B036CC">
        <w:rPr>
          <w:rFonts w:ascii="Arial" w:hAnsi="Arial" w:cs="Arial"/>
          <w:sz w:val="28"/>
          <w:szCs w:val="28"/>
        </w:rPr>
        <w:t xml:space="preserve">que </w:t>
      </w:r>
      <w:r w:rsidR="00B036CC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B036CC" w:rsidRPr="00B036CC">
        <w:rPr>
          <w:rFonts w:ascii="Arial" w:hAnsi="Arial" w:cs="Arial"/>
          <w:color w:val="000000"/>
          <w:sz w:val="28"/>
          <w:szCs w:val="28"/>
          <w:shd w:val="clear" w:color="auto" w:fill="FFFFFF"/>
        </w:rPr>
        <w:t>tualmente a informação e o conhecimento são compartilhados de maneira muito rápida</w:t>
      </w:r>
      <w:r w:rsidR="00B036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 de forma instantânea, sendo que </w:t>
      </w:r>
      <w:r w:rsidR="00B036CC" w:rsidRPr="00B036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="00B036CC" w:rsidRPr="00B036C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formação continuada </w:t>
      </w:r>
      <w:r w:rsidR="00B036C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dos profissionais do magistério é primordial para a modernização da educação e melhoria das práticas </w:t>
      </w:r>
      <w:r w:rsidR="00B036CC" w:rsidRPr="00B036C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pedagógicas</w:t>
      </w:r>
      <w:r w:rsidR="00B036CC">
        <w:rPr>
          <w:rStyle w:val="Fort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de modo o apoiar o aluno na construção de conhecimentos e não apenas no acúmulo de informações;</w:t>
      </w:r>
    </w:p>
    <w:p w:rsidR="004978AE" w:rsidRDefault="004978AE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B036CC" w:rsidRDefault="00B036CC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36CC" w:rsidRDefault="00B036CC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36CC" w:rsidRDefault="00B036CC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36CC" w:rsidRDefault="00B036CC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exato de professores efetivos que atuam na Rede Municipal de Ensino de Valinhos no momento?</w:t>
      </w:r>
    </w:p>
    <w:p w:rsidR="00B036CC" w:rsidRDefault="00B036CC" w:rsidP="00B036C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exato de professores temporários ou substitutos que atuam na Rede Municipal de Ensino de Valinhos?</w:t>
      </w:r>
    </w:p>
    <w:p w:rsidR="00B036CC" w:rsidRDefault="00B036CC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déficit de professores na Rede Municipal de Ensino de Ensino no momento? Se sim especificar e justificar.</w:t>
      </w:r>
    </w:p>
    <w:p w:rsidR="00B036CC" w:rsidRDefault="00B036CC" w:rsidP="004978A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cursos ou capacitações de educação continuada estão sendo oferecidos aos profissionais do magistério valinhense no momento, e qual o percentual de abrangência deste em relação ao número de professores existentes na Rede?</w:t>
      </w:r>
    </w:p>
    <w:p w:rsidR="006D6498" w:rsidRPr="001E5951" w:rsidRDefault="006D6498" w:rsidP="00B036CC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02C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9E002C" w:rsidRDefault="009E002C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9037F5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10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036CC" w:rsidRDefault="00B036C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1A2D61" w:rsidRPr="00CE60A7" w:rsidRDefault="00BB37B7" w:rsidP="00B036CC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1A2D61" w:rsidRPr="00CE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A2D61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978AE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14DD3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037F5"/>
    <w:rsid w:val="00971811"/>
    <w:rsid w:val="00993EA0"/>
    <w:rsid w:val="009B695E"/>
    <w:rsid w:val="009E002C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36CC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CE60A7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03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0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96A4-91D0-4F34-A0AA-4F2AEE1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2019-05-10T17:08:00Z</cp:lastPrinted>
  <dcterms:created xsi:type="dcterms:W3CDTF">2019-05-10T17:08:00Z</dcterms:created>
  <dcterms:modified xsi:type="dcterms:W3CDTF">2019-05-13T19:01:00Z</dcterms:modified>
</cp:coreProperties>
</file>