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472A8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5472A8">
        <w:rPr>
          <w:b/>
          <w:bCs/>
          <w:sz w:val="40"/>
          <w:szCs w:val="40"/>
        </w:rPr>
        <w:t>1494</w:t>
      </w:r>
      <w:r>
        <w:rPr>
          <w:b/>
          <w:bCs/>
          <w:sz w:val="40"/>
          <w:szCs w:val="40"/>
        </w:rPr>
        <w:t>/</w:t>
      </w:r>
      <w:r w:rsidRPr="005472A8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CA616E">
        <w:t xml:space="preserve"> </w:t>
      </w:r>
      <w:r w:rsidR="00257E5E">
        <w:t>n</w:t>
      </w:r>
      <w:r w:rsidR="005E7A13">
        <w:t xml:space="preserve">a </w:t>
      </w:r>
      <w:r w:rsidR="0041491B">
        <w:t>R. Dezoito, esquina com a R. das Ametistas – Jardim Nova Palmares II</w:t>
      </w:r>
      <w:bookmarkEnd w:id="1"/>
      <w:bookmarkEnd w:id="2"/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41491B">
        <w:t>tapar buracos na R. Dezoito, esquina com a R. das Ametistas – Jardim Nova Palmares II.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B21AEB" w:rsidP="003F4A0E">
      <w:r>
        <w:t xml:space="preserve">Buraco grande </w:t>
      </w:r>
      <w:r w:rsidR="00D42972">
        <w:t>e profundo, prejudicando a circulação de veículos, com risco de colisões e danos materiais</w:t>
      </w:r>
      <w:r w:rsidR="008407C6">
        <w:t xml:space="preserve"> 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1491B">
        <w:t>29</w:t>
      </w:r>
      <w:r>
        <w:t xml:space="preserve"> de </w:t>
      </w:r>
      <w:r w:rsidR="00312E28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472A8"/>
    <w:rsid w:val="00552FA2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2019-04-11T16:42:00Z</cp:lastPrinted>
  <dcterms:created xsi:type="dcterms:W3CDTF">2019-04-29T11:33:00Z</dcterms:created>
  <dcterms:modified xsi:type="dcterms:W3CDTF">2019-04-29T19:51:00Z</dcterms:modified>
  <dc:language>pt-BR</dc:language>
</cp:coreProperties>
</file>