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B69E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B69EB">
        <w:rPr>
          <w:rFonts w:ascii="Verdana" w:hAnsi="Verdana"/>
          <w:b/>
          <w:sz w:val="24"/>
          <w:szCs w:val="24"/>
        </w:rPr>
        <w:t>1016</w:t>
      </w:r>
      <w:r>
        <w:rPr>
          <w:rFonts w:ascii="Verdana" w:hAnsi="Verdana"/>
          <w:b/>
          <w:sz w:val="24"/>
          <w:szCs w:val="24"/>
        </w:rPr>
        <w:t>/</w:t>
      </w:r>
      <w:r w:rsidRPr="00EB69EB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EE0BEF">
        <w:rPr>
          <w:rFonts w:ascii="Verdana" w:hAnsi="Verdana"/>
          <w:sz w:val="24"/>
          <w:szCs w:val="24"/>
        </w:rPr>
        <w:t>Reitera requerimento nº 722/2019 que versa sobre emendas parlamentares.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EE0BEF">
        <w:rPr>
          <w:rFonts w:ascii="Verdana" w:hAnsi="Verdana"/>
          <w:sz w:val="24"/>
          <w:szCs w:val="24"/>
        </w:rPr>
        <w:t>resposta ao requerimento nº 722/2019 que versa sobre emendas parlamentares, recebida através da CI nº 060/2019/SDE</w:t>
      </w:r>
      <w:r w:rsidR="0021247C">
        <w:rPr>
          <w:rFonts w:ascii="Verdana" w:hAnsi="Verdana"/>
          <w:sz w:val="24"/>
          <w:szCs w:val="24"/>
        </w:rPr>
        <w:t xml:space="preserve">, no tocante ao valor de R$ 899.990,00 para aquisição de equipamentos para UPA e a respeito das emendas </w:t>
      </w:r>
      <w:r w:rsidR="0013289A">
        <w:rPr>
          <w:rFonts w:ascii="Verdana" w:hAnsi="Verdana"/>
          <w:sz w:val="24"/>
          <w:szCs w:val="24"/>
        </w:rPr>
        <w:t>não executadas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3D53EE" w:rsidRDefault="003D53EE" w:rsidP="003D53E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Discriminar os equipamentos adquiridos para UPA, quantidade e valores individuais, acerca de emenda dos parlamentares Luis Lauro Filho e Roberto de Lucena no valor de R$ 899.990,00. Favor enviar cópia dos documentos pertinentes. </w:t>
      </w:r>
    </w:p>
    <w:p w:rsidR="003D53EE" w:rsidRDefault="003D53EE" w:rsidP="003D53EE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3D53EE" w:rsidRDefault="003D53EE" w:rsidP="003D53E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Estes equipamentos já estão em uso na Unidade de Pronto Atendimento do Município?</w:t>
      </w:r>
    </w:p>
    <w:p w:rsidR="003D53EE" w:rsidRPr="003D53EE" w:rsidRDefault="003D53EE" w:rsidP="003D53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53EE" w:rsidRPr="003D53EE" w:rsidRDefault="003D53EE" w:rsidP="003D53E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Acerca das emendas não executadas nos valores de R$ 408.000,00 do Deputado Jefferson Campos, e R$ 512.000,00 do Deputado Roberto de Lucena, qual o motivo? Explane.</w:t>
      </w:r>
    </w:p>
    <w:p w:rsidR="003D53EE" w:rsidRDefault="003D53EE" w:rsidP="003D53EE">
      <w:pPr>
        <w:jc w:val="both"/>
        <w:rPr>
          <w:rFonts w:ascii="Verdana" w:hAnsi="Verdana"/>
          <w:sz w:val="24"/>
          <w:szCs w:val="24"/>
        </w:rPr>
      </w:pPr>
    </w:p>
    <w:p w:rsidR="003D53EE" w:rsidRDefault="003D53EE" w:rsidP="003D53EE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3D53E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3D53EE">
        <w:rPr>
          <w:rFonts w:ascii="Verdana" w:hAnsi="Verdana"/>
          <w:sz w:val="24"/>
          <w:szCs w:val="24"/>
        </w:rPr>
        <w:t xml:space="preserve"> 24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3D53EE">
        <w:rPr>
          <w:rFonts w:ascii="Verdana" w:hAnsi="Verdana"/>
          <w:sz w:val="24"/>
          <w:szCs w:val="24"/>
        </w:rPr>
        <w:t>abril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7D78B6"/>
    <w:multiLevelType w:val="hybridMultilevel"/>
    <w:tmpl w:val="6BC62A18"/>
    <w:lvl w:ilvl="0" w:tplc="840AD3F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3289A"/>
    <w:rsid w:val="001872B2"/>
    <w:rsid w:val="0019355B"/>
    <w:rsid w:val="001A0B97"/>
    <w:rsid w:val="0021247C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3D53EE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EB69EB"/>
    <w:rsid w:val="00EE0BEF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2019-04-23T19:18:00Z</dcterms:created>
  <dcterms:modified xsi:type="dcterms:W3CDTF">2019-04-24T19:47:00Z</dcterms:modified>
</cp:coreProperties>
</file>