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6C6E6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6C6E61">
        <w:rPr>
          <w:rFonts w:ascii="Arial" w:eastAsia="Arial" w:hAnsi="Arial" w:cs="Arial"/>
          <w:b/>
          <w:sz w:val="24"/>
        </w:rPr>
        <w:t>1418</w:t>
      </w:r>
      <w:r>
        <w:rPr>
          <w:rFonts w:ascii="Arial" w:eastAsia="Arial" w:hAnsi="Arial" w:cs="Arial"/>
          <w:b/>
          <w:sz w:val="24"/>
        </w:rPr>
        <w:t>/</w:t>
      </w:r>
      <w:r w:rsidRPr="006C6E61">
        <w:rPr>
          <w:rFonts w:ascii="Arial" w:eastAsia="Arial" w:hAnsi="Arial" w:cs="Arial"/>
          <w:b/>
          <w:sz w:val="24"/>
        </w:rPr>
        <w:t>2019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 w:rsidP="006D045A">
      <w:pPr>
        <w:spacing w:after="0" w:line="240" w:lineRule="auto"/>
        <w:ind w:left="1416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à Prefeitura que </w:t>
      </w:r>
      <w:r w:rsidR="00F235E6">
        <w:rPr>
          <w:rFonts w:ascii="Arial" w:eastAsia="Arial" w:hAnsi="Arial" w:cs="Arial"/>
          <w:b/>
          <w:sz w:val="24"/>
        </w:rPr>
        <w:t>realize a</w:t>
      </w:r>
      <w:r>
        <w:rPr>
          <w:rFonts w:ascii="Arial" w:eastAsia="Arial" w:hAnsi="Arial" w:cs="Arial"/>
          <w:b/>
          <w:sz w:val="24"/>
        </w:rPr>
        <w:t xml:space="preserve"> </w:t>
      </w:r>
      <w:r w:rsidR="00AD0944">
        <w:rPr>
          <w:rFonts w:ascii="Arial" w:eastAsia="Arial" w:hAnsi="Arial" w:cs="Arial"/>
          <w:b/>
          <w:sz w:val="24"/>
        </w:rPr>
        <w:t xml:space="preserve">recuperação com </w:t>
      </w:r>
      <w:r w:rsidR="002A14F9">
        <w:rPr>
          <w:rFonts w:ascii="Arial" w:eastAsia="Arial" w:hAnsi="Arial" w:cs="Arial"/>
          <w:b/>
          <w:sz w:val="24"/>
        </w:rPr>
        <w:t>operação “tapa buraco”</w:t>
      </w:r>
      <w:r w:rsidR="00731A66">
        <w:rPr>
          <w:rFonts w:ascii="Arial" w:eastAsia="Arial" w:hAnsi="Arial" w:cs="Arial"/>
          <w:b/>
          <w:sz w:val="24"/>
        </w:rPr>
        <w:t>,</w:t>
      </w:r>
      <w:r w:rsidR="002A14F9">
        <w:rPr>
          <w:rFonts w:ascii="Arial" w:eastAsia="Arial" w:hAnsi="Arial" w:cs="Arial"/>
          <w:b/>
          <w:sz w:val="24"/>
        </w:rPr>
        <w:t xml:space="preserve"> n</w:t>
      </w:r>
      <w:r w:rsidR="006D045A">
        <w:rPr>
          <w:rFonts w:ascii="Arial" w:eastAsia="Arial" w:hAnsi="Arial" w:cs="Arial"/>
          <w:b/>
          <w:sz w:val="24"/>
        </w:rPr>
        <w:t xml:space="preserve">a Rua </w:t>
      </w:r>
      <w:r w:rsidR="00731A66">
        <w:rPr>
          <w:rFonts w:ascii="Arial" w:eastAsia="Arial" w:hAnsi="Arial" w:cs="Arial"/>
          <w:b/>
          <w:sz w:val="24"/>
        </w:rPr>
        <w:t>Sebastião Barbarine, no Bairro São Pedro</w:t>
      </w:r>
      <w:r w:rsidR="000D4090">
        <w:rPr>
          <w:rFonts w:ascii="Arial" w:eastAsia="Arial" w:hAnsi="Arial" w:cs="Arial"/>
          <w:b/>
          <w:sz w:val="24"/>
        </w:rPr>
        <w:t>.</w:t>
      </w:r>
      <w:r w:rsidR="009C5FAC"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Senhor</w:t>
      </w:r>
      <w:r w:rsidR="002A14F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Presidente:</w:t>
      </w: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 w:rsidR="00A1363F">
        <w:rPr>
          <w:rFonts w:ascii="Arial" w:eastAsia="Arial" w:hAnsi="Arial" w:cs="Arial"/>
          <w:b/>
          <w:sz w:val="24"/>
        </w:rPr>
        <w:t xml:space="preserve"> solicita</w:t>
      </w:r>
      <w:r>
        <w:rPr>
          <w:rFonts w:ascii="Arial" w:eastAsia="Arial" w:hAnsi="Arial" w:cs="Arial"/>
          <w:sz w:val="24"/>
        </w:rPr>
        <w:t xml:space="preserve">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AD0944">
        <w:rPr>
          <w:rFonts w:ascii="Arial" w:eastAsia="Arial" w:hAnsi="Arial" w:cs="Arial"/>
          <w:sz w:val="24"/>
        </w:rPr>
        <w:t>“</w:t>
      </w:r>
      <w:r w:rsidR="002A14F9">
        <w:rPr>
          <w:rFonts w:ascii="Arial" w:eastAsia="Arial" w:hAnsi="Arial" w:cs="Arial"/>
          <w:b/>
          <w:sz w:val="24"/>
        </w:rPr>
        <w:t>Solicita à Prefeitura que realize a recuperação com operação “tapa buraco” na</w:t>
      </w:r>
      <w:r w:rsidR="006D045A">
        <w:rPr>
          <w:rFonts w:ascii="Arial" w:eastAsia="Arial" w:hAnsi="Arial" w:cs="Arial"/>
          <w:b/>
          <w:sz w:val="24"/>
        </w:rPr>
        <w:t xml:space="preserve"> Rua </w:t>
      </w:r>
      <w:r w:rsidR="00731A66">
        <w:rPr>
          <w:rFonts w:ascii="Arial" w:eastAsia="Arial" w:hAnsi="Arial" w:cs="Arial"/>
          <w:b/>
          <w:sz w:val="24"/>
        </w:rPr>
        <w:t>Sebastião Barbarine no</w:t>
      </w:r>
      <w:r w:rsidR="006D045A">
        <w:rPr>
          <w:rFonts w:ascii="Arial" w:eastAsia="Arial" w:hAnsi="Arial" w:cs="Arial"/>
          <w:b/>
          <w:sz w:val="24"/>
        </w:rPr>
        <w:t xml:space="preserve"> Bairro </w:t>
      </w:r>
      <w:r w:rsidR="00731A66">
        <w:rPr>
          <w:rFonts w:ascii="Arial" w:eastAsia="Arial" w:hAnsi="Arial" w:cs="Arial"/>
          <w:b/>
          <w:sz w:val="24"/>
        </w:rPr>
        <w:t>Jardim São Pedro</w:t>
      </w:r>
      <w:r w:rsidR="002A14F9">
        <w:rPr>
          <w:rFonts w:ascii="Arial" w:eastAsia="Arial" w:hAnsi="Arial" w:cs="Arial"/>
          <w:b/>
          <w:sz w:val="24"/>
        </w:rPr>
        <w:t>”.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“</w:t>
      </w:r>
      <w:r w:rsidR="00C607AE">
        <w:rPr>
          <w:rFonts w:ascii="Arial" w:eastAsia="Arial" w:hAnsi="Arial" w:cs="Arial"/>
          <w:sz w:val="24"/>
        </w:rPr>
        <w:t xml:space="preserve">Moradores da região reclamam das condições ruins com excesso de </w:t>
      </w:r>
      <w:r w:rsidR="008905C3">
        <w:rPr>
          <w:rFonts w:ascii="Arial" w:eastAsia="Arial" w:hAnsi="Arial" w:cs="Arial"/>
          <w:sz w:val="24"/>
        </w:rPr>
        <w:t xml:space="preserve">buracos </w:t>
      </w:r>
      <w:r w:rsidR="006D045A">
        <w:rPr>
          <w:rFonts w:ascii="Arial" w:eastAsia="Arial" w:hAnsi="Arial" w:cs="Arial"/>
          <w:sz w:val="24"/>
        </w:rPr>
        <w:t>na Rua.</w:t>
      </w:r>
      <w:r w:rsidR="004A4E7B">
        <w:rPr>
          <w:rFonts w:ascii="Arial" w:eastAsia="Arial" w:hAnsi="Arial" w:cs="Arial"/>
          <w:sz w:val="24"/>
        </w:rPr>
        <w:t>”</w:t>
      </w:r>
      <w:r w:rsidR="00AD0944">
        <w:rPr>
          <w:rFonts w:ascii="Arial" w:eastAsia="Arial" w:hAnsi="Arial" w:cs="Arial"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 w:rsidP="00731A6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731A66">
        <w:rPr>
          <w:rFonts w:ascii="Arial" w:eastAsia="Arial" w:hAnsi="Arial" w:cs="Arial"/>
          <w:sz w:val="24"/>
        </w:rPr>
        <w:t>24</w:t>
      </w:r>
      <w:r>
        <w:rPr>
          <w:rFonts w:ascii="Arial" w:eastAsia="Arial" w:hAnsi="Arial" w:cs="Arial"/>
          <w:sz w:val="24"/>
        </w:rPr>
        <w:t xml:space="preserve"> de </w:t>
      </w:r>
      <w:r w:rsidR="006D045A">
        <w:rPr>
          <w:rFonts w:ascii="Arial" w:eastAsia="Arial" w:hAnsi="Arial" w:cs="Arial"/>
          <w:sz w:val="24"/>
        </w:rPr>
        <w:t>Abril</w:t>
      </w:r>
      <w:r w:rsidR="004A4E7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de 201</w:t>
      </w:r>
      <w:r w:rsidR="002A14F9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.</w:t>
      </w: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0D4090"/>
    <w:rsid w:val="000D75A5"/>
    <w:rsid w:val="002A14F9"/>
    <w:rsid w:val="00361B33"/>
    <w:rsid w:val="00477743"/>
    <w:rsid w:val="004A4E7B"/>
    <w:rsid w:val="0061072C"/>
    <w:rsid w:val="006C6E61"/>
    <w:rsid w:val="006D045A"/>
    <w:rsid w:val="00731A66"/>
    <w:rsid w:val="00812097"/>
    <w:rsid w:val="008905C3"/>
    <w:rsid w:val="009C5FAC"/>
    <w:rsid w:val="00A1363F"/>
    <w:rsid w:val="00AD0944"/>
    <w:rsid w:val="00B82B7A"/>
    <w:rsid w:val="00BF37D5"/>
    <w:rsid w:val="00C607AE"/>
    <w:rsid w:val="00E91488"/>
    <w:rsid w:val="00F2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2019-04-23T21:05:00Z</cp:lastPrinted>
  <dcterms:created xsi:type="dcterms:W3CDTF">2019-04-23T21:06:00Z</dcterms:created>
  <dcterms:modified xsi:type="dcterms:W3CDTF">2019-04-24T17:30:00Z</dcterms:modified>
</cp:coreProperties>
</file>