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Pr="00846C92" w:rsidRDefault="00BD3FC6">
      <w:pPr>
        <w:rPr>
          <w:color w:val="auto"/>
        </w:rPr>
      </w:pPr>
      <w:bookmarkStart w:id="0" w:name="_GoBack"/>
      <w:bookmarkEnd w:id="0"/>
    </w:p>
    <w:p w:rsidR="0011111E" w:rsidRPr="00846C92" w:rsidRDefault="0011111E">
      <w:pPr>
        <w:rPr>
          <w:color w:val="auto"/>
        </w:rPr>
      </w:pPr>
    </w:p>
    <w:p w:rsidR="00BD3FC6" w:rsidRPr="00846C92" w:rsidRDefault="00BD3FC6">
      <w:pPr>
        <w:rPr>
          <w:color w:val="auto"/>
        </w:rPr>
      </w:pPr>
    </w:p>
    <w:p w:rsidR="00F221CF" w:rsidRPr="00846C92" w:rsidRDefault="00F221CF">
      <w:pPr>
        <w:rPr>
          <w:color w:val="auto"/>
        </w:rPr>
      </w:pPr>
    </w:p>
    <w:p w:rsidR="00BD3FC6" w:rsidRPr="00846C92" w:rsidRDefault="00BD3FC6">
      <w:pPr>
        <w:rPr>
          <w:color w:val="auto"/>
          <w:sz w:val="44"/>
          <w:szCs w:val="44"/>
        </w:rPr>
      </w:pPr>
    </w:p>
    <w:p w:rsidR="00BD3FC6" w:rsidRPr="00846C92" w:rsidRDefault="00827BC3" w:rsidP="000A71EE">
      <w:pPr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 xml:space="preserve">EMENDA Nº ______ / 2019 ao </w:t>
      </w:r>
      <w:r w:rsidR="003211AC" w:rsidRPr="00846C92">
        <w:rPr>
          <w:rFonts w:asciiTheme="minorHAnsi" w:hAnsiTheme="minorHAnsi" w:cstheme="minorHAnsi"/>
          <w:color w:val="auto"/>
        </w:rPr>
        <w:t>Projeto de Lei nº</w:t>
      </w:r>
      <w:r w:rsidRPr="00846C92">
        <w:rPr>
          <w:rFonts w:asciiTheme="minorHAnsi" w:hAnsiTheme="minorHAnsi" w:cstheme="minorHAnsi"/>
          <w:color w:val="auto"/>
        </w:rPr>
        <w:t xml:space="preserve"> 52/2019</w:t>
      </w:r>
    </w:p>
    <w:p w:rsidR="00F221CF" w:rsidRPr="00846C92" w:rsidRDefault="00F221CF" w:rsidP="000A71EE">
      <w:pPr>
        <w:jc w:val="both"/>
        <w:rPr>
          <w:rFonts w:asciiTheme="minorHAnsi" w:hAnsiTheme="minorHAnsi" w:cstheme="minorHAnsi"/>
          <w:color w:val="auto"/>
        </w:rPr>
      </w:pPr>
    </w:p>
    <w:p w:rsidR="00827BC3" w:rsidRPr="00846C92" w:rsidRDefault="00827BC3" w:rsidP="000A71EE">
      <w:pPr>
        <w:ind w:left="3261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 xml:space="preserve">   </w:t>
      </w:r>
    </w:p>
    <w:p w:rsidR="00827BC3" w:rsidRPr="00846C92" w:rsidRDefault="00827BC3" w:rsidP="000A71EE">
      <w:pPr>
        <w:ind w:left="3261"/>
        <w:jc w:val="both"/>
        <w:rPr>
          <w:rFonts w:asciiTheme="minorHAnsi" w:hAnsiTheme="minorHAnsi" w:cstheme="minorHAnsi"/>
          <w:b/>
          <w:color w:val="auto"/>
        </w:rPr>
      </w:pPr>
      <w:r w:rsidRPr="00846C92">
        <w:rPr>
          <w:rFonts w:asciiTheme="minorHAnsi" w:hAnsiTheme="minorHAnsi" w:cstheme="minorHAnsi"/>
          <w:b/>
          <w:color w:val="auto"/>
        </w:rPr>
        <w:t xml:space="preserve">EMENTA: </w:t>
      </w:r>
      <w:proofErr w:type="gramStart"/>
      <w:r w:rsidR="00846C92" w:rsidRPr="00846C92">
        <w:rPr>
          <w:rFonts w:asciiTheme="minorHAnsi" w:hAnsiTheme="minorHAnsi" w:cstheme="minorHAnsi"/>
          <w:b/>
          <w:color w:val="auto"/>
        </w:rPr>
        <w:t>ACRESCENTA,</w:t>
      </w:r>
      <w:proofErr w:type="gramEnd"/>
      <w:r w:rsidR="00846C92" w:rsidRPr="00846C92">
        <w:rPr>
          <w:rFonts w:asciiTheme="minorHAnsi" w:hAnsiTheme="minorHAnsi" w:cstheme="minorHAnsi"/>
          <w:b/>
          <w:color w:val="auto"/>
        </w:rPr>
        <w:t xml:space="preserve"> PARÁGRAFO ÚNICO</w:t>
      </w:r>
      <w:r w:rsidR="009367D1" w:rsidRPr="00846C92">
        <w:rPr>
          <w:rFonts w:asciiTheme="minorHAnsi" w:hAnsiTheme="minorHAnsi" w:cstheme="minorHAnsi"/>
          <w:b/>
          <w:color w:val="auto"/>
        </w:rPr>
        <w:t xml:space="preserve">, AO </w:t>
      </w:r>
      <w:r w:rsidR="00757CC9" w:rsidRPr="00846C92">
        <w:rPr>
          <w:rFonts w:asciiTheme="minorHAnsi" w:hAnsiTheme="minorHAnsi" w:cstheme="minorHAnsi"/>
          <w:b/>
          <w:color w:val="auto"/>
        </w:rPr>
        <w:t>A</w:t>
      </w:r>
      <w:r w:rsidR="00607AB9" w:rsidRPr="00846C92">
        <w:rPr>
          <w:rFonts w:asciiTheme="minorHAnsi" w:hAnsiTheme="minorHAnsi" w:cstheme="minorHAnsi"/>
          <w:b/>
          <w:color w:val="auto"/>
        </w:rPr>
        <w:t xml:space="preserve">RTIGO </w:t>
      </w:r>
      <w:r w:rsidR="0077564B" w:rsidRPr="00846C92">
        <w:rPr>
          <w:rFonts w:asciiTheme="minorHAnsi" w:hAnsiTheme="minorHAnsi" w:cstheme="minorHAnsi"/>
          <w:b/>
          <w:color w:val="auto"/>
        </w:rPr>
        <w:t>7</w:t>
      </w:r>
      <w:r w:rsidR="00607AB9" w:rsidRPr="00846C92">
        <w:rPr>
          <w:rFonts w:asciiTheme="minorHAnsi" w:hAnsiTheme="minorHAnsi" w:cstheme="minorHAnsi"/>
          <w:b/>
          <w:color w:val="auto"/>
        </w:rPr>
        <w:t>º,</w:t>
      </w:r>
      <w:r w:rsidR="00550CEE" w:rsidRPr="00846C92">
        <w:rPr>
          <w:rFonts w:asciiTheme="minorHAnsi" w:hAnsiTheme="minorHAnsi" w:cstheme="minorHAnsi"/>
          <w:b/>
          <w:color w:val="auto"/>
        </w:rPr>
        <w:t xml:space="preserve"> </w:t>
      </w:r>
      <w:r w:rsidR="00607AB9" w:rsidRPr="00846C92">
        <w:rPr>
          <w:rFonts w:asciiTheme="minorHAnsi" w:hAnsiTheme="minorHAnsi" w:cstheme="minorHAnsi"/>
          <w:b/>
          <w:color w:val="auto"/>
        </w:rPr>
        <w:t>DO</w:t>
      </w:r>
      <w:r w:rsidR="00757CC9" w:rsidRPr="00846C92">
        <w:rPr>
          <w:rFonts w:asciiTheme="minorHAnsi" w:hAnsiTheme="minorHAnsi" w:cstheme="minorHAnsi"/>
          <w:b/>
          <w:color w:val="auto"/>
        </w:rPr>
        <w:t xml:space="preserve"> PROJETO DE LEI 52/2019</w:t>
      </w:r>
      <w:r w:rsidRPr="00846C92">
        <w:rPr>
          <w:rFonts w:asciiTheme="minorHAnsi" w:hAnsiTheme="minorHAnsi" w:cstheme="minorHAnsi"/>
          <w:b/>
          <w:color w:val="auto"/>
        </w:rPr>
        <w:t>.</w:t>
      </w:r>
    </w:p>
    <w:p w:rsidR="00827BC3" w:rsidRPr="00846C92" w:rsidRDefault="00827BC3" w:rsidP="000A71EE">
      <w:pPr>
        <w:jc w:val="both"/>
        <w:rPr>
          <w:rFonts w:asciiTheme="minorHAnsi" w:hAnsiTheme="minorHAnsi" w:cstheme="minorHAnsi"/>
          <w:color w:val="auto"/>
        </w:rPr>
      </w:pPr>
    </w:p>
    <w:p w:rsidR="00F221CF" w:rsidRPr="00846C92" w:rsidRDefault="00F221CF" w:rsidP="000A71EE">
      <w:pPr>
        <w:jc w:val="both"/>
        <w:rPr>
          <w:rFonts w:asciiTheme="minorHAnsi" w:hAnsiTheme="minorHAnsi" w:cstheme="minorHAnsi"/>
          <w:color w:val="auto"/>
        </w:rPr>
      </w:pPr>
    </w:p>
    <w:p w:rsidR="00827BC3" w:rsidRPr="00846C92" w:rsidRDefault="00827BC3" w:rsidP="000A71EE">
      <w:pPr>
        <w:jc w:val="both"/>
        <w:rPr>
          <w:rFonts w:asciiTheme="minorHAnsi" w:hAnsiTheme="minorHAnsi" w:cstheme="minorHAnsi"/>
          <w:color w:val="auto"/>
        </w:rPr>
      </w:pPr>
    </w:p>
    <w:p w:rsidR="00BD3FC6" w:rsidRPr="00846C92" w:rsidRDefault="00F54603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>Exma</w:t>
      </w:r>
      <w:r w:rsidR="003211AC" w:rsidRPr="00846C92">
        <w:rPr>
          <w:rFonts w:asciiTheme="minorHAnsi" w:hAnsiTheme="minorHAnsi" w:cstheme="minorHAnsi"/>
          <w:color w:val="auto"/>
        </w:rPr>
        <w:t>. Senhor</w:t>
      </w:r>
      <w:r w:rsidRPr="00846C92">
        <w:rPr>
          <w:rFonts w:asciiTheme="minorHAnsi" w:hAnsiTheme="minorHAnsi" w:cstheme="minorHAnsi"/>
          <w:color w:val="auto"/>
        </w:rPr>
        <w:t>a</w:t>
      </w:r>
      <w:r w:rsidR="003211AC" w:rsidRPr="00846C92">
        <w:rPr>
          <w:rFonts w:asciiTheme="minorHAnsi" w:hAnsiTheme="minorHAnsi" w:cstheme="minorHAnsi"/>
          <w:color w:val="auto"/>
        </w:rPr>
        <w:t xml:space="preserve"> Presidente</w:t>
      </w:r>
    </w:p>
    <w:p w:rsidR="00BD3FC6" w:rsidRPr="00846C92" w:rsidRDefault="003211AC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>Nobres vereadores</w:t>
      </w:r>
    </w:p>
    <w:p w:rsidR="00BD3FC6" w:rsidRPr="00846C92" w:rsidRDefault="00BD3FC6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221CF" w:rsidRPr="00846C92" w:rsidRDefault="00F221CF" w:rsidP="0077564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D3FC6" w:rsidRPr="00846C92" w:rsidRDefault="003211AC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  <w:r w:rsidRPr="00846C92">
        <w:rPr>
          <w:rFonts w:asciiTheme="minorHAnsi" w:hAnsiTheme="minorHAnsi" w:cstheme="minorHAnsi"/>
          <w:color w:val="auto"/>
        </w:rPr>
        <w:t>O</w:t>
      </w:r>
      <w:r w:rsidR="006B200A" w:rsidRPr="00846C92">
        <w:rPr>
          <w:rFonts w:asciiTheme="minorHAnsi" w:hAnsiTheme="minorHAnsi" w:cstheme="minorHAnsi"/>
          <w:color w:val="auto"/>
        </w:rPr>
        <w:t>s</w:t>
      </w:r>
      <w:r w:rsidRPr="00846C92">
        <w:rPr>
          <w:rFonts w:asciiTheme="minorHAnsi" w:hAnsiTheme="minorHAnsi" w:cstheme="minorHAnsi"/>
          <w:color w:val="auto"/>
        </w:rPr>
        <w:t xml:space="preserve"> vereador</w:t>
      </w:r>
      <w:r w:rsidR="006B200A" w:rsidRPr="00846C92">
        <w:rPr>
          <w:rFonts w:asciiTheme="minorHAnsi" w:hAnsiTheme="minorHAnsi" w:cstheme="minorHAnsi"/>
          <w:color w:val="auto"/>
        </w:rPr>
        <w:t>es</w:t>
      </w:r>
      <w:r w:rsidRPr="00846C92">
        <w:rPr>
          <w:rFonts w:asciiTheme="minorHAnsi" w:hAnsiTheme="minorHAnsi" w:cstheme="minorHAnsi"/>
          <w:color w:val="auto"/>
        </w:rPr>
        <w:t xml:space="preserve"> Gilberto Aparecido Borges – GIBA </w:t>
      </w:r>
      <w:r w:rsidR="006B200A" w:rsidRPr="00846C92">
        <w:rPr>
          <w:rFonts w:asciiTheme="minorHAnsi" w:hAnsiTheme="minorHAnsi" w:cstheme="minorHAnsi"/>
          <w:color w:val="auto"/>
        </w:rPr>
        <w:t xml:space="preserve">e Alécio </w:t>
      </w:r>
      <w:proofErr w:type="spellStart"/>
      <w:r w:rsidR="006B200A" w:rsidRPr="00846C92">
        <w:rPr>
          <w:rFonts w:asciiTheme="minorHAnsi" w:hAnsiTheme="minorHAnsi" w:cstheme="minorHAnsi"/>
          <w:color w:val="auto"/>
        </w:rPr>
        <w:t>Cau</w:t>
      </w:r>
      <w:proofErr w:type="spellEnd"/>
      <w:proofErr w:type="gramStart"/>
      <w:r w:rsidR="006B200A" w:rsidRPr="00846C92">
        <w:rPr>
          <w:rFonts w:asciiTheme="minorHAnsi" w:hAnsiTheme="minorHAnsi" w:cstheme="minorHAnsi"/>
          <w:color w:val="auto"/>
        </w:rPr>
        <w:t xml:space="preserve"> </w:t>
      </w:r>
      <w:r w:rsidRPr="00846C92">
        <w:rPr>
          <w:rFonts w:asciiTheme="minorHAnsi" w:hAnsiTheme="minorHAnsi" w:cstheme="minorHAnsi"/>
          <w:color w:val="auto"/>
        </w:rPr>
        <w:t xml:space="preserve"> apresenta</w:t>
      </w:r>
      <w:r w:rsidR="006B200A" w:rsidRPr="00846C92">
        <w:rPr>
          <w:rFonts w:asciiTheme="minorHAnsi" w:hAnsiTheme="minorHAnsi" w:cstheme="minorHAnsi"/>
          <w:color w:val="auto"/>
        </w:rPr>
        <w:t>m</w:t>
      </w:r>
      <w:proofErr w:type="gramEnd"/>
      <w:r w:rsidR="00AF038B" w:rsidRPr="00846C92">
        <w:rPr>
          <w:rFonts w:asciiTheme="minorHAnsi" w:hAnsiTheme="minorHAnsi" w:cstheme="minorHAnsi"/>
          <w:color w:val="auto"/>
        </w:rPr>
        <w:t>,</w:t>
      </w:r>
      <w:r w:rsidRPr="00846C92">
        <w:rPr>
          <w:rFonts w:asciiTheme="minorHAnsi" w:hAnsiTheme="minorHAnsi" w:cstheme="minorHAnsi"/>
          <w:color w:val="auto"/>
        </w:rPr>
        <w:t xml:space="preserve"> </w:t>
      </w:r>
      <w:r w:rsidR="00F54603" w:rsidRPr="00846C92">
        <w:rPr>
          <w:rFonts w:asciiTheme="minorHAnsi" w:hAnsiTheme="minorHAnsi" w:cstheme="minorHAnsi"/>
          <w:color w:val="auto"/>
        </w:rPr>
        <w:t>com fundamento no artigo 140 §</w:t>
      </w:r>
      <w:r w:rsidR="00BB6F24" w:rsidRPr="00846C92">
        <w:rPr>
          <w:rFonts w:asciiTheme="minorHAnsi" w:hAnsiTheme="minorHAnsi" w:cstheme="minorHAnsi"/>
          <w:color w:val="auto"/>
        </w:rPr>
        <w:t xml:space="preserve"> 1</w:t>
      </w:r>
      <w:r w:rsidR="00F54603" w:rsidRPr="00846C92">
        <w:rPr>
          <w:rFonts w:asciiTheme="minorHAnsi" w:hAnsiTheme="minorHAnsi" w:cstheme="minorHAnsi"/>
          <w:color w:val="auto"/>
        </w:rPr>
        <w:t>º do Regimento Interno</w:t>
      </w:r>
      <w:r w:rsidR="00AF038B" w:rsidRPr="00846C92">
        <w:rPr>
          <w:rFonts w:asciiTheme="minorHAnsi" w:hAnsiTheme="minorHAnsi" w:cstheme="minorHAnsi"/>
          <w:color w:val="auto"/>
        </w:rPr>
        <w:t>,</w:t>
      </w:r>
      <w:r w:rsidR="00F54603" w:rsidRPr="00846C92">
        <w:rPr>
          <w:rFonts w:asciiTheme="minorHAnsi" w:hAnsiTheme="minorHAnsi" w:cstheme="minorHAnsi"/>
          <w:color w:val="auto"/>
        </w:rPr>
        <w:t xml:space="preserve"> </w:t>
      </w:r>
      <w:r w:rsidR="00757CC9" w:rsidRPr="00846C92">
        <w:rPr>
          <w:rFonts w:asciiTheme="minorHAnsi" w:hAnsiTheme="minorHAnsi" w:cstheme="minorHAnsi"/>
          <w:color w:val="auto"/>
        </w:rPr>
        <w:t>para consideração do plenário desta C</w:t>
      </w:r>
      <w:r w:rsidR="00607AB9" w:rsidRPr="00846C92">
        <w:rPr>
          <w:rFonts w:asciiTheme="minorHAnsi" w:hAnsiTheme="minorHAnsi" w:cstheme="minorHAnsi"/>
          <w:color w:val="auto"/>
        </w:rPr>
        <w:t xml:space="preserve">asa de Leis Emenda </w:t>
      </w:r>
      <w:r w:rsidR="00757CC9" w:rsidRPr="00846C92">
        <w:rPr>
          <w:rFonts w:asciiTheme="minorHAnsi" w:hAnsiTheme="minorHAnsi" w:cstheme="minorHAnsi"/>
          <w:color w:val="auto"/>
        </w:rPr>
        <w:t>ao Projeto de Lei em epígrafe</w:t>
      </w:r>
      <w:r w:rsidR="00371ED3" w:rsidRPr="00846C92">
        <w:rPr>
          <w:rFonts w:asciiTheme="minorHAnsi" w:hAnsiTheme="minorHAnsi" w:cstheme="minorHAnsi"/>
          <w:color w:val="auto"/>
        </w:rPr>
        <w:t xml:space="preserve">, </w:t>
      </w:r>
      <w:r w:rsidR="00757CC9" w:rsidRPr="00846C92">
        <w:rPr>
          <w:rFonts w:asciiTheme="minorHAnsi" w:hAnsiTheme="minorHAnsi" w:cstheme="minorHAnsi"/>
          <w:color w:val="auto"/>
        </w:rPr>
        <w:t>como segue</w:t>
      </w:r>
      <w:r w:rsidR="0077564B" w:rsidRPr="00846C92">
        <w:rPr>
          <w:rFonts w:asciiTheme="minorHAnsi" w:hAnsiTheme="minorHAnsi" w:cstheme="minorHAnsi"/>
          <w:color w:val="auto"/>
        </w:rPr>
        <w:t xml:space="preserve"> a redação</w:t>
      </w:r>
      <w:r w:rsidR="00757CC9" w:rsidRPr="00846C92">
        <w:rPr>
          <w:rFonts w:asciiTheme="minorHAnsi" w:hAnsiTheme="minorHAnsi" w:cstheme="minorHAnsi"/>
          <w:color w:val="auto"/>
        </w:rPr>
        <w:t xml:space="preserve">: </w:t>
      </w:r>
    </w:p>
    <w:p w:rsidR="00814F79" w:rsidRPr="00846C92" w:rsidRDefault="00814F79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46C92" w:rsidRPr="00846C92" w:rsidRDefault="00550CEE" w:rsidP="0077564B">
      <w:pPr>
        <w:pStyle w:val="Corpodetexto"/>
        <w:tabs>
          <w:tab w:val="left" w:pos="2835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b/>
          <w:color w:val="auto"/>
        </w:rPr>
        <w:t xml:space="preserve">           </w:t>
      </w:r>
      <w:r w:rsidR="0077564B" w:rsidRPr="00846C92">
        <w:rPr>
          <w:rFonts w:asciiTheme="minorHAnsi" w:hAnsiTheme="minorHAnsi" w:cstheme="minorHAnsi"/>
          <w:b/>
          <w:color w:val="auto"/>
        </w:rPr>
        <w:tab/>
        <w:t>Art. 7º</w:t>
      </w:r>
      <w:r w:rsidR="0077564B" w:rsidRPr="00846C92">
        <w:rPr>
          <w:rFonts w:asciiTheme="minorHAnsi" w:hAnsiTheme="minorHAnsi" w:cstheme="minorHAnsi"/>
          <w:color w:val="auto"/>
        </w:rPr>
        <w:t xml:space="preserve">. </w:t>
      </w:r>
      <w:r w:rsidR="00846C92" w:rsidRPr="00846C92">
        <w:rPr>
          <w:rFonts w:asciiTheme="minorHAnsi" w:hAnsiTheme="minorHAnsi" w:cstheme="minorHAnsi"/>
          <w:color w:val="auto"/>
        </w:rPr>
        <w:t>...</w:t>
      </w:r>
    </w:p>
    <w:p w:rsidR="00846C92" w:rsidRPr="00846C92" w:rsidRDefault="00846C92" w:rsidP="0077564B">
      <w:pPr>
        <w:pStyle w:val="Corpodetexto"/>
        <w:tabs>
          <w:tab w:val="left" w:pos="2835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color w:val="auto"/>
        </w:rPr>
      </w:pPr>
    </w:p>
    <w:p w:rsidR="009367D1" w:rsidRPr="00846C92" w:rsidRDefault="009367D1" w:rsidP="0077564B">
      <w:pPr>
        <w:pStyle w:val="Corpodetexto"/>
        <w:tabs>
          <w:tab w:val="left" w:pos="2835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46C92">
        <w:rPr>
          <w:rFonts w:asciiTheme="minorHAnsi" w:hAnsiTheme="minorHAnsi" w:cstheme="minorHAnsi"/>
          <w:b/>
          <w:bCs/>
          <w:color w:val="auto"/>
        </w:rPr>
        <w:tab/>
      </w:r>
      <w:r w:rsidR="00846C92" w:rsidRPr="00846C92">
        <w:rPr>
          <w:rFonts w:asciiTheme="minorHAnsi" w:hAnsiTheme="minorHAnsi" w:cstheme="minorHAnsi"/>
          <w:b/>
          <w:bCs/>
          <w:color w:val="auto"/>
        </w:rPr>
        <w:t>PARÁGRAFO ÚNICO</w:t>
      </w:r>
      <w:r w:rsidRPr="00846C92">
        <w:rPr>
          <w:rFonts w:asciiTheme="minorHAnsi" w:hAnsiTheme="minorHAnsi" w:cstheme="minorHAnsi"/>
          <w:b/>
          <w:bCs/>
          <w:color w:val="auto"/>
        </w:rPr>
        <w:t xml:space="preserve">. O cargo em comissão de Diretor do Departamento Jurídico deverá ser obrigatoriamente ocupado por Procurador </w:t>
      </w:r>
      <w:r w:rsidR="00846C92" w:rsidRPr="00846C92">
        <w:rPr>
          <w:rFonts w:asciiTheme="minorHAnsi" w:hAnsiTheme="minorHAnsi" w:cstheme="minorHAnsi"/>
          <w:b/>
          <w:bCs/>
          <w:color w:val="auto"/>
        </w:rPr>
        <w:t>efetivo do Município de Valinhos.</w:t>
      </w:r>
    </w:p>
    <w:p w:rsidR="00550CEE" w:rsidRPr="00846C92" w:rsidRDefault="00550CEE" w:rsidP="0077564B">
      <w:pPr>
        <w:spacing w:line="276" w:lineRule="auto"/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BD3FC6" w:rsidRPr="00846C92" w:rsidRDefault="003211AC" w:rsidP="0077564B">
      <w:pPr>
        <w:tabs>
          <w:tab w:val="left" w:pos="226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b/>
          <w:bCs/>
          <w:color w:val="auto"/>
        </w:rPr>
        <w:tab/>
      </w:r>
      <w:r w:rsidR="00AC581F" w:rsidRPr="00846C92">
        <w:rPr>
          <w:rFonts w:asciiTheme="minorHAnsi" w:hAnsiTheme="minorHAnsi" w:cstheme="minorHAnsi"/>
          <w:b/>
          <w:bCs/>
          <w:color w:val="auto"/>
        </w:rPr>
        <w:t xml:space="preserve">                       </w:t>
      </w:r>
      <w:r w:rsidRPr="00846C92">
        <w:rPr>
          <w:rFonts w:asciiTheme="minorHAnsi" w:hAnsiTheme="minorHAnsi" w:cstheme="minorHAnsi"/>
          <w:b/>
          <w:bCs/>
          <w:color w:val="auto"/>
        </w:rPr>
        <w:t>Justificativa</w:t>
      </w:r>
    </w:p>
    <w:p w:rsidR="00BD3FC6" w:rsidRPr="00846C92" w:rsidRDefault="00BD3FC6" w:rsidP="0077564B">
      <w:pPr>
        <w:tabs>
          <w:tab w:val="left" w:pos="2318"/>
        </w:tabs>
        <w:spacing w:line="276" w:lineRule="auto"/>
        <w:jc w:val="both"/>
        <w:rPr>
          <w:rFonts w:asciiTheme="minorHAnsi" w:hAnsiTheme="minorHAnsi" w:cstheme="minorHAnsi"/>
          <w:color w:val="auto"/>
          <w:highlight w:val="white"/>
        </w:rPr>
      </w:pPr>
    </w:p>
    <w:p w:rsidR="003211AC" w:rsidRPr="00846C92" w:rsidRDefault="0077564B" w:rsidP="0077564B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  <w:r w:rsidRPr="00846C92">
        <w:rPr>
          <w:rFonts w:asciiTheme="minorHAnsi" w:hAnsiTheme="minorHAnsi" w:cstheme="minorHAnsi"/>
          <w:color w:val="auto"/>
          <w:shd w:val="clear" w:color="auto" w:fill="FFFFFF"/>
        </w:rPr>
        <w:tab/>
      </w:r>
      <w:r w:rsidRPr="00846C92">
        <w:rPr>
          <w:rFonts w:asciiTheme="minorHAnsi" w:hAnsiTheme="minorHAnsi" w:cstheme="minorHAnsi"/>
          <w:color w:val="auto"/>
          <w:shd w:val="clear" w:color="auto" w:fill="FFFFFF"/>
        </w:rPr>
        <w:tab/>
      </w:r>
      <w:r w:rsidRPr="00846C92">
        <w:rPr>
          <w:rFonts w:asciiTheme="minorHAnsi" w:hAnsiTheme="minorHAnsi" w:cstheme="minorHAnsi"/>
          <w:color w:val="auto"/>
          <w:shd w:val="clear" w:color="auto" w:fill="FFFFFF"/>
        </w:rPr>
        <w:tab/>
      </w:r>
      <w:proofErr w:type="gramStart"/>
      <w:r w:rsidR="009367D1" w:rsidRPr="00846C92">
        <w:rPr>
          <w:rFonts w:asciiTheme="minorHAnsi" w:hAnsiTheme="minorHAnsi" w:cstheme="minorHAnsi"/>
          <w:color w:val="auto"/>
          <w:shd w:val="clear" w:color="auto" w:fill="FFFFFF"/>
        </w:rPr>
        <w:t>As atividades desenvolvidas pela Diretoria</w:t>
      </w:r>
      <w:r w:rsidR="00846C92" w:rsidRPr="00846C92">
        <w:rPr>
          <w:rFonts w:asciiTheme="minorHAnsi" w:hAnsiTheme="minorHAnsi" w:cstheme="minorHAnsi"/>
          <w:color w:val="auto"/>
          <w:shd w:val="clear" w:color="auto" w:fill="FFFFFF"/>
        </w:rPr>
        <w:t xml:space="preserve"> Jurídica num ambiente público dever ser</w:t>
      </w:r>
      <w:proofErr w:type="gramEnd"/>
      <w:r w:rsidR="00846C92" w:rsidRPr="00846C92">
        <w:rPr>
          <w:rFonts w:asciiTheme="minorHAnsi" w:hAnsiTheme="minorHAnsi" w:cstheme="minorHAnsi"/>
          <w:color w:val="auto"/>
          <w:shd w:val="clear" w:color="auto" w:fill="FFFFFF"/>
        </w:rPr>
        <w:t xml:space="preserve"> atividade exclusiva de carreira de procuradores públicos, com fundamento nos artigos 98 a 100 da Constituição Estadual e 132 da Constituição Federal, lembrando que o Executivo Municipal atento à determinação legal, fixou o cargo de Procurador Geral da Prefeitura exigindo que seja nomeado servidor efetivo dos quadros da própria prefeitura, por similaridade, o mesmo deve ser feito no DAEV.</w:t>
      </w:r>
    </w:p>
    <w:p w:rsidR="004205A4" w:rsidRPr="00846C92" w:rsidRDefault="004205A4" w:rsidP="0077564B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</w:p>
    <w:p w:rsidR="00234BEE" w:rsidRPr="00846C92" w:rsidRDefault="00234BEE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ab/>
      </w:r>
    </w:p>
    <w:p w:rsidR="00BD3FC6" w:rsidRPr="00846C92" w:rsidRDefault="00655531" w:rsidP="0077564B">
      <w:pPr>
        <w:ind w:left="568" w:firstLine="2268"/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 xml:space="preserve"> </w:t>
      </w:r>
      <w:r w:rsidR="00234BEE" w:rsidRPr="00846C92">
        <w:rPr>
          <w:rFonts w:asciiTheme="minorHAnsi" w:hAnsiTheme="minorHAnsi" w:cstheme="minorHAnsi"/>
          <w:color w:val="auto"/>
        </w:rPr>
        <w:t>Valinhos</w:t>
      </w:r>
      <w:r w:rsidR="00580FA6" w:rsidRPr="00846C92">
        <w:rPr>
          <w:rFonts w:asciiTheme="minorHAnsi" w:hAnsiTheme="minorHAnsi" w:cstheme="minorHAnsi"/>
          <w:color w:val="auto"/>
        </w:rPr>
        <w:t>, 16</w:t>
      </w:r>
      <w:r w:rsidR="003211AC" w:rsidRPr="00846C92">
        <w:rPr>
          <w:rFonts w:asciiTheme="minorHAnsi" w:hAnsiTheme="minorHAnsi" w:cstheme="minorHAnsi"/>
          <w:color w:val="auto"/>
        </w:rPr>
        <w:t xml:space="preserve"> de </w:t>
      </w:r>
      <w:r w:rsidR="004205A4" w:rsidRPr="00846C92">
        <w:rPr>
          <w:rFonts w:asciiTheme="minorHAnsi" w:hAnsiTheme="minorHAnsi" w:cstheme="minorHAnsi"/>
          <w:color w:val="auto"/>
        </w:rPr>
        <w:t>Abril</w:t>
      </w:r>
      <w:r w:rsidR="003211AC" w:rsidRPr="00846C92">
        <w:rPr>
          <w:rFonts w:asciiTheme="minorHAnsi" w:hAnsiTheme="minorHAnsi" w:cstheme="minorHAnsi"/>
          <w:color w:val="auto"/>
        </w:rPr>
        <w:t xml:space="preserve"> de 201</w:t>
      </w:r>
      <w:r w:rsidR="00192A41" w:rsidRPr="00846C92">
        <w:rPr>
          <w:rFonts w:asciiTheme="minorHAnsi" w:hAnsiTheme="minorHAnsi" w:cstheme="minorHAnsi"/>
          <w:color w:val="auto"/>
        </w:rPr>
        <w:t>9</w:t>
      </w:r>
      <w:r w:rsidR="003211AC" w:rsidRPr="00846C92">
        <w:rPr>
          <w:rFonts w:asciiTheme="minorHAnsi" w:hAnsiTheme="minorHAnsi" w:cstheme="minorHAnsi"/>
          <w:color w:val="auto"/>
        </w:rPr>
        <w:t>.</w:t>
      </w:r>
    </w:p>
    <w:p w:rsidR="007D1294" w:rsidRPr="00846C92" w:rsidRDefault="007D1294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</w:p>
    <w:p w:rsidR="00BD3FC6" w:rsidRPr="00846C92" w:rsidRDefault="00BD3FC6" w:rsidP="000A71EE">
      <w:pPr>
        <w:jc w:val="both"/>
        <w:rPr>
          <w:rFonts w:asciiTheme="minorHAnsi" w:hAnsiTheme="minorHAnsi" w:cstheme="minorHAnsi"/>
          <w:color w:val="auto"/>
        </w:rPr>
      </w:pPr>
    </w:p>
    <w:p w:rsidR="007D1294" w:rsidRPr="00846C92" w:rsidRDefault="006B200A" w:rsidP="000A71EE">
      <w:pPr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 xml:space="preserve">        </w:t>
      </w:r>
      <w:r w:rsidR="003211AC" w:rsidRPr="00846C92">
        <w:rPr>
          <w:rFonts w:asciiTheme="minorHAnsi" w:hAnsiTheme="minorHAnsi" w:cstheme="minorHAnsi"/>
          <w:color w:val="auto"/>
        </w:rPr>
        <w:t>Gilberto Aparecido Borges – GIB</w:t>
      </w:r>
      <w:r w:rsidR="006F39E5" w:rsidRPr="00846C92">
        <w:rPr>
          <w:rFonts w:asciiTheme="minorHAnsi" w:hAnsiTheme="minorHAnsi" w:cstheme="minorHAnsi"/>
          <w:color w:val="auto"/>
        </w:rPr>
        <w:t>A</w:t>
      </w:r>
      <w:r w:rsidRPr="00846C92">
        <w:rPr>
          <w:rFonts w:asciiTheme="minorHAnsi" w:hAnsiTheme="minorHAnsi" w:cstheme="minorHAnsi"/>
          <w:color w:val="auto"/>
        </w:rPr>
        <w:t xml:space="preserve">                           Alécio </w:t>
      </w:r>
      <w:proofErr w:type="spellStart"/>
      <w:r w:rsidRPr="00846C92">
        <w:rPr>
          <w:rFonts w:asciiTheme="minorHAnsi" w:hAnsiTheme="minorHAnsi" w:cstheme="minorHAnsi"/>
          <w:color w:val="auto"/>
        </w:rPr>
        <w:t>Cau</w:t>
      </w:r>
      <w:proofErr w:type="spellEnd"/>
    </w:p>
    <w:p w:rsidR="00520DD2" w:rsidRPr="00846C92" w:rsidRDefault="004C7B13" w:rsidP="008368D6">
      <w:pPr>
        <w:jc w:val="both"/>
        <w:rPr>
          <w:rFonts w:asciiTheme="minorHAnsi" w:hAnsiTheme="minorHAnsi" w:cstheme="minorHAnsi"/>
          <w:color w:val="auto"/>
        </w:rPr>
      </w:pPr>
      <w:r w:rsidRPr="00846C92">
        <w:rPr>
          <w:rFonts w:asciiTheme="minorHAnsi" w:hAnsiTheme="minorHAnsi" w:cstheme="minorHAnsi"/>
          <w:color w:val="auto"/>
        </w:rPr>
        <w:t xml:space="preserve"> </w:t>
      </w:r>
      <w:r w:rsidR="006B200A" w:rsidRPr="00846C92">
        <w:rPr>
          <w:rFonts w:asciiTheme="minorHAnsi" w:hAnsiTheme="minorHAnsi" w:cstheme="minorHAnsi"/>
          <w:color w:val="auto"/>
        </w:rPr>
        <w:t xml:space="preserve">                    Vereador </w:t>
      </w:r>
      <w:r w:rsidR="003211AC" w:rsidRPr="00846C92">
        <w:rPr>
          <w:rFonts w:asciiTheme="minorHAnsi" w:hAnsiTheme="minorHAnsi" w:cstheme="minorHAnsi"/>
          <w:color w:val="auto"/>
        </w:rPr>
        <w:t>MDB</w:t>
      </w:r>
      <w:r w:rsidR="006B200A" w:rsidRPr="00846C92">
        <w:rPr>
          <w:rFonts w:asciiTheme="minorHAnsi" w:hAnsiTheme="minorHAnsi" w:cstheme="minorHAnsi"/>
          <w:color w:val="auto"/>
        </w:rPr>
        <w:t xml:space="preserve">                                            Vereador PDT</w:t>
      </w:r>
    </w:p>
    <w:sectPr w:rsidR="00520DD2" w:rsidRPr="00846C92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6"/>
    <w:rsid w:val="0001094C"/>
    <w:rsid w:val="000814B3"/>
    <w:rsid w:val="000917E9"/>
    <w:rsid w:val="000A71EE"/>
    <w:rsid w:val="000A7238"/>
    <w:rsid w:val="000F1BAD"/>
    <w:rsid w:val="0011111E"/>
    <w:rsid w:val="0018281A"/>
    <w:rsid w:val="00192A41"/>
    <w:rsid w:val="001D318F"/>
    <w:rsid w:val="00234BEE"/>
    <w:rsid w:val="00265D77"/>
    <w:rsid w:val="002C5045"/>
    <w:rsid w:val="003211AC"/>
    <w:rsid w:val="0032714D"/>
    <w:rsid w:val="00352898"/>
    <w:rsid w:val="00371ED3"/>
    <w:rsid w:val="003C1113"/>
    <w:rsid w:val="003F34C6"/>
    <w:rsid w:val="00416963"/>
    <w:rsid w:val="004205A4"/>
    <w:rsid w:val="0046754F"/>
    <w:rsid w:val="004C7B13"/>
    <w:rsid w:val="00520DD2"/>
    <w:rsid w:val="00550CEE"/>
    <w:rsid w:val="005715E5"/>
    <w:rsid w:val="00580FA6"/>
    <w:rsid w:val="00595059"/>
    <w:rsid w:val="005C7355"/>
    <w:rsid w:val="005E7CA5"/>
    <w:rsid w:val="00602968"/>
    <w:rsid w:val="00602DBA"/>
    <w:rsid w:val="00607AB9"/>
    <w:rsid w:val="00655531"/>
    <w:rsid w:val="00694D89"/>
    <w:rsid w:val="006A2C0C"/>
    <w:rsid w:val="006B200A"/>
    <w:rsid w:val="006F1AF8"/>
    <w:rsid w:val="006F39E5"/>
    <w:rsid w:val="00757CC9"/>
    <w:rsid w:val="00764410"/>
    <w:rsid w:val="0077564B"/>
    <w:rsid w:val="0078510C"/>
    <w:rsid w:val="007D1294"/>
    <w:rsid w:val="00814F79"/>
    <w:rsid w:val="00827BC3"/>
    <w:rsid w:val="008368D6"/>
    <w:rsid w:val="008464C1"/>
    <w:rsid w:val="00846C92"/>
    <w:rsid w:val="0085262B"/>
    <w:rsid w:val="008742B2"/>
    <w:rsid w:val="008950A1"/>
    <w:rsid w:val="008E3B17"/>
    <w:rsid w:val="009367D1"/>
    <w:rsid w:val="009437F5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C354D8"/>
    <w:rsid w:val="00C71956"/>
    <w:rsid w:val="00C87EFE"/>
    <w:rsid w:val="00CA1C3B"/>
    <w:rsid w:val="00CF3566"/>
    <w:rsid w:val="00D23373"/>
    <w:rsid w:val="00E252A3"/>
    <w:rsid w:val="00E43265"/>
    <w:rsid w:val="00EA71F6"/>
    <w:rsid w:val="00F14FE7"/>
    <w:rsid w:val="00F221CF"/>
    <w:rsid w:val="00F54603"/>
    <w:rsid w:val="00FC1DA2"/>
    <w:rsid w:val="00FE6C99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Alessandra</cp:lastModifiedBy>
  <cp:revision>2</cp:revision>
  <cp:lastPrinted>2019-04-16T15:34:00Z</cp:lastPrinted>
  <dcterms:created xsi:type="dcterms:W3CDTF">2019-04-18T19:10:00Z</dcterms:created>
  <dcterms:modified xsi:type="dcterms:W3CDTF">2019-04-18T19:10:00Z</dcterms:modified>
  <dc:language>pt-BR</dc:language>
</cp:coreProperties>
</file>