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097625" w:rsidRDefault="00503B8F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503B8F">
        <w:rPr>
          <w:rFonts w:ascii="Times New Roman" w:hAnsi="Times New Roman" w:cs="Times New Roman"/>
          <w:b/>
          <w:sz w:val="28"/>
          <w:szCs w:val="28"/>
        </w:rPr>
        <w:t>996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503B8F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E" w:rsidRPr="00097625" w:rsidRDefault="00174E25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Ementa: Informações acerca de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protocolo</w:t>
      </w:r>
      <w:r w:rsidR="0050625D">
        <w:rPr>
          <w:rFonts w:ascii="Times New Roman" w:hAnsi="Times New Roman" w:cs="Times New Roman"/>
          <w:sz w:val="28"/>
          <w:szCs w:val="28"/>
        </w:rPr>
        <w:t xml:space="preserve"> 1688-2019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de denúncia</w:t>
      </w:r>
      <w:r w:rsidRPr="00097625">
        <w:rPr>
          <w:rFonts w:ascii="Times New Roman" w:hAnsi="Times New Roman" w:cs="Times New Roman"/>
          <w:sz w:val="28"/>
          <w:szCs w:val="28"/>
        </w:rPr>
        <w:t>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de </w:t>
      </w:r>
      <w:r w:rsidR="006D79E6">
        <w:rPr>
          <w:rFonts w:ascii="Times New Roman" w:hAnsi="Times New Roman" w:cs="Times New Roman"/>
          <w:sz w:val="28"/>
          <w:szCs w:val="28"/>
        </w:rPr>
        <w:t xml:space="preserve">possíveis </w:t>
      </w:r>
      <w:r w:rsidR="00557829" w:rsidRPr="00097625">
        <w:rPr>
          <w:rFonts w:ascii="Times New Roman" w:hAnsi="Times New Roman" w:cs="Times New Roman"/>
          <w:sz w:val="28"/>
          <w:szCs w:val="28"/>
        </w:rPr>
        <w:t>maus tratos</w:t>
      </w:r>
      <w:r w:rsidR="006D79E6">
        <w:rPr>
          <w:rFonts w:ascii="Times New Roman" w:hAnsi="Times New Roman" w:cs="Times New Roman"/>
          <w:sz w:val="28"/>
          <w:szCs w:val="28"/>
        </w:rPr>
        <w:t xml:space="preserve"> a animais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Senhor</w:t>
      </w:r>
      <w:r w:rsidR="0050625D">
        <w:rPr>
          <w:rFonts w:ascii="Times New Roman" w:hAnsi="Times New Roman" w:cs="Times New Roman"/>
          <w:b/>
          <w:sz w:val="28"/>
          <w:szCs w:val="28"/>
        </w:rPr>
        <w:t>a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 Presidente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Nobres Vereadores</w:t>
      </w:r>
      <w:r w:rsidR="0050625D">
        <w:rPr>
          <w:rFonts w:ascii="Times New Roman" w:hAnsi="Times New Roman" w:cs="Times New Roman"/>
          <w:b/>
          <w:sz w:val="28"/>
          <w:szCs w:val="28"/>
        </w:rPr>
        <w:t>;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25" w:rsidRPr="00097625" w:rsidRDefault="00097625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Pr="00097625">
        <w:rPr>
          <w:rFonts w:ascii="Times New Roman" w:hAnsi="Times New Roman" w:cs="Times New Roman"/>
          <w:sz w:val="28"/>
          <w:szCs w:val="28"/>
        </w:rPr>
        <w:t xml:space="preserve"> César Rocha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regimentais desta casa, após a aprovação em plenário, 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>ções</w:t>
      </w:r>
      <w:r w:rsidR="0050625D">
        <w:rPr>
          <w:rFonts w:ascii="Times New Roman" w:hAnsi="Times New Roman" w:cs="Times New Roman"/>
          <w:sz w:val="28"/>
          <w:szCs w:val="28"/>
        </w:rPr>
        <w:t>,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694D04" w:rsidRPr="00097625">
        <w:rPr>
          <w:rFonts w:ascii="Times New Roman" w:hAnsi="Times New Roman" w:cs="Times New Roman"/>
          <w:sz w:val="28"/>
          <w:szCs w:val="28"/>
        </w:rPr>
        <w:t>acerca do protocolo</w:t>
      </w:r>
      <w:r w:rsidR="00E754DF">
        <w:rPr>
          <w:rFonts w:ascii="Times New Roman" w:hAnsi="Times New Roman" w:cs="Times New Roman"/>
          <w:sz w:val="28"/>
          <w:szCs w:val="28"/>
        </w:rPr>
        <w:t xml:space="preserve"> Nº</w:t>
      </w:r>
      <w:r w:rsidR="0050625D">
        <w:rPr>
          <w:rFonts w:ascii="Times New Roman" w:hAnsi="Times New Roman" w:cs="Times New Roman"/>
          <w:sz w:val="28"/>
          <w:szCs w:val="28"/>
        </w:rPr>
        <w:t>1688</w:t>
      </w:r>
      <w:r w:rsidR="00E754DF">
        <w:rPr>
          <w:rFonts w:ascii="Times New Roman" w:hAnsi="Times New Roman" w:cs="Times New Roman"/>
          <w:sz w:val="28"/>
          <w:szCs w:val="28"/>
        </w:rPr>
        <w:t>/201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50625D">
        <w:rPr>
          <w:rFonts w:ascii="Times New Roman" w:hAnsi="Times New Roman" w:cs="Times New Roman"/>
          <w:sz w:val="28"/>
          <w:szCs w:val="28"/>
        </w:rPr>
        <w:t>, feito através do canal 156 da prefeitura</w:t>
      </w:r>
      <w:r w:rsidR="00E754DF">
        <w:rPr>
          <w:rFonts w:ascii="Times New Roman" w:hAnsi="Times New Roman" w:cs="Times New Roman"/>
          <w:sz w:val="28"/>
          <w:szCs w:val="28"/>
        </w:rPr>
        <w:t>.</w:t>
      </w:r>
    </w:p>
    <w:p w:rsidR="00174E25" w:rsidRPr="00097625" w:rsidRDefault="00557829" w:rsidP="00174E2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Foi realizada diligência no local?</w:t>
      </w:r>
    </w:p>
    <w:p w:rsidR="00557829" w:rsidRPr="00097625" w:rsidRDefault="00174E25" w:rsidP="0017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2- </w:t>
      </w:r>
      <w:r w:rsidR="008809EB" w:rsidRPr="00097625">
        <w:rPr>
          <w:rFonts w:ascii="Times New Roman" w:hAnsi="Times New Roman" w:cs="Times New Roman"/>
          <w:sz w:val="28"/>
          <w:szCs w:val="28"/>
        </w:rPr>
        <w:t>Na afirmativa, o que ficou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097625" w:rsidRDefault="008809EB" w:rsidP="00174E2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41155A" w:rsidRPr="00097625" w:rsidRDefault="00557829" w:rsidP="00174E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Este requerimento 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se faz </w:t>
      </w:r>
      <w:r w:rsidR="00097625">
        <w:rPr>
          <w:rFonts w:ascii="Times New Roman" w:hAnsi="Times New Roman" w:cs="Times New Roman"/>
          <w:sz w:val="28"/>
          <w:szCs w:val="28"/>
        </w:rPr>
        <w:t>necessário para informação deste Vereador que foi procurado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por munícipe</w:t>
      </w:r>
      <w:r w:rsidR="00174E25" w:rsidRPr="00097625">
        <w:rPr>
          <w:rFonts w:ascii="Times New Roman" w:hAnsi="Times New Roman" w:cs="Times New Roman"/>
          <w:sz w:val="28"/>
          <w:szCs w:val="28"/>
        </w:rPr>
        <w:t>s</w:t>
      </w:r>
      <w:r w:rsidR="008809EB" w:rsidRPr="00097625">
        <w:rPr>
          <w:rFonts w:ascii="Times New Roman" w:hAnsi="Times New Roman" w:cs="Times New Roman"/>
          <w:sz w:val="28"/>
          <w:szCs w:val="28"/>
        </w:rPr>
        <w:t>.</w:t>
      </w:r>
    </w:p>
    <w:p w:rsidR="00224B9D" w:rsidRPr="00097625" w:rsidRDefault="008809EB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</w:p>
    <w:p w:rsidR="004115F7" w:rsidRPr="00097625" w:rsidRDefault="004115F7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4115F7" w:rsidP="00097625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50625D">
        <w:rPr>
          <w:rFonts w:ascii="Times New Roman" w:hAnsi="Times New Roman" w:cs="Times New Roman"/>
          <w:sz w:val="28"/>
          <w:szCs w:val="28"/>
        </w:rPr>
        <w:t>22</w:t>
      </w:r>
      <w:r w:rsidR="00F459B8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de </w:t>
      </w:r>
      <w:r w:rsidR="007F4F60">
        <w:rPr>
          <w:rFonts w:ascii="Times New Roman" w:hAnsi="Times New Roman" w:cs="Times New Roman"/>
          <w:sz w:val="28"/>
          <w:szCs w:val="28"/>
        </w:rPr>
        <w:t>abril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557829" w:rsidP="000976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41155A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91C602A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279D"/>
    <w:multiLevelType w:val="hybridMultilevel"/>
    <w:tmpl w:val="297E298E"/>
    <w:lvl w:ilvl="0" w:tplc="049C535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174E25"/>
    <w:rsid w:val="001B2FB0"/>
    <w:rsid w:val="00224B9D"/>
    <w:rsid w:val="002760B0"/>
    <w:rsid w:val="00344C2E"/>
    <w:rsid w:val="00375B9B"/>
    <w:rsid w:val="0041155A"/>
    <w:rsid w:val="004115F7"/>
    <w:rsid w:val="00503B8F"/>
    <w:rsid w:val="0050625D"/>
    <w:rsid w:val="00557829"/>
    <w:rsid w:val="005D350C"/>
    <w:rsid w:val="00616D6A"/>
    <w:rsid w:val="00694D04"/>
    <w:rsid w:val="006D79E6"/>
    <w:rsid w:val="00756108"/>
    <w:rsid w:val="007F4F60"/>
    <w:rsid w:val="00861392"/>
    <w:rsid w:val="008809EB"/>
    <w:rsid w:val="009D7A01"/>
    <w:rsid w:val="00B50D26"/>
    <w:rsid w:val="00C66ACE"/>
    <w:rsid w:val="00C93927"/>
    <w:rsid w:val="00D26376"/>
    <w:rsid w:val="00D86EA1"/>
    <w:rsid w:val="00DA77F4"/>
    <w:rsid w:val="00E754DF"/>
    <w:rsid w:val="00EF1145"/>
    <w:rsid w:val="00F459B8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57A2-B77F-40DE-B81F-2FE65BD7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2019-04-22T13:15:00Z</cp:lastPrinted>
  <dcterms:created xsi:type="dcterms:W3CDTF">2019-04-22T13:16:00Z</dcterms:created>
  <dcterms:modified xsi:type="dcterms:W3CDTF">2019-04-22T19:27:00Z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