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02743A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02743A">
        <w:rPr>
          <w:rFonts w:ascii="Verdana" w:hAnsi="Verdana"/>
          <w:b/>
          <w:sz w:val="24"/>
          <w:szCs w:val="24"/>
        </w:rPr>
        <w:t>964</w:t>
      </w:r>
      <w:r>
        <w:rPr>
          <w:rFonts w:ascii="Verdana" w:hAnsi="Verdana"/>
          <w:b/>
          <w:sz w:val="24"/>
          <w:szCs w:val="24"/>
        </w:rPr>
        <w:t>/</w:t>
      </w:r>
      <w:r w:rsidRPr="0002743A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295745">
        <w:rPr>
          <w:rFonts w:ascii="Verdana" w:hAnsi="Verdana"/>
          <w:sz w:val="24"/>
          <w:szCs w:val="24"/>
        </w:rPr>
        <w:t>acerca de subsídio de transporte dos estudantes.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8E59ED" w:rsidRDefault="00295745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que esta vereadora foi procurada por pai de estudante que relata </w:t>
      </w:r>
      <w:r w:rsidR="00682825">
        <w:rPr>
          <w:rFonts w:ascii="Verdana" w:hAnsi="Verdana"/>
          <w:sz w:val="24"/>
          <w:szCs w:val="24"/>
        </w:rPr>
        <w:t xml:space="preserve">ter dado entrada no pedido de subsídio </w:t>
      </w:r>
      <w:r w:rsidR="008E59ED">
        <w:rPr>
          <w:rFonts w:ascii="Verdana" w:hAnsi="Verdana"/>
          <w:sz w:val="24"/>
          <w:szCs w:val="24"/>
        </w:rPr>
        <w:t xml:space="preserve">de transporte estudantil </w:t>
      </w:r>
      <w:r w:rsidR="00682825">
        <w:rPr>
          <w:rFonts w:ascii="Verdana" w:hAnsi="Verdana"/>
          <w:sz w:val="24"/>
          <w:szCs w:val="24"/>
        </w:rPr>
        <w:t>para a filha</w:t>
      </w:r>
      <w:r w:rsidR="008E59ED">
        <w:rPr>
          <w:rFonts w:ascii="Verdana" w:hAnsi="Verdana"/>
          <w:sz w:val="24"/>
          <w:szCs w:val="24"/>
        </w:rPr>
        <w:t>,</w:t>
      </w:r>
      <w:r w:rsidR="00682825">
        <w:rPr>
          <w:rFonts w:ascii="Verdana" w:hAnsi="Verdana"/>
          <w:sz w:val="24"/>
          <w:szCs w:val="24"/>
        </w:rPr>
        <w:t xml:space="preserve"> no dia 13/02/2019, seguindo o mesmo processo pe</w:t>
      </w:r>
      <w:r w:rsidR="008E59ED">
        <w:rPr>
          <w:rFonts w:ascii="Verdana" w:hAnsi="Verdana"/>
          <w:sz w:val="24"/>
          <w:szCs w:val="24"/>
        </w:rPr>
        <w:t>lo qual já passam a dois anos, tendo est</w:t>
      </w:r>
      <w:r w:rsidR="00825326">
        <w:rPr>
          <w:rFonts w:ascii="Verdana" w:hAnsi="Verdana"/>
          <w:sz w:val="24"/>
          <w:szCs w:val="24"/>
        </w:rPr>
        <w:t xml:space="preserve">e ano </w:t>
      </w:r>
      <w:r w:rsidR="008E59ED">
        <w:rPr>
          <w:rFonts w:ascii="Verdana" w:hAnsi="Verdana"/>
          <w:sz w:val="24"/>
          <w:szCs w:val="24"/>
        </w:rPr>
        <w:t>sido solicitado</w:t>
      </w:r>
      <w:r w:rsidR="00825326">
        <w:rPr>
          <w:rFonts w:ascii="Verdana" w:hAnsi="Verdana"/>
          <w:sz w:val="24"/>
          <w:szCs w:val="24"/>
        </w:rPr>
        <w:t xml:space="preserve"> u</w:t>
      </w:r>
      <w:r w:rsidR="008E59ED">
        <w:rPr>
          <w:rFonts w:ascii="Verdana" w:hAnsi="Verdana"/>
          <w:sz w:val="24"/>
          <w:szCs w:val="24"/>
        </w:rPr>
        <w:t>m novo documento para a esposa.</w:t>
      </w:r>
    </w:p>
    <w:p w:rsidR="008E59ED" w:rsidRDefault="008E59ED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que </w:t>
      </w:r>
      <w:r w:rsidR="00825326">
        <w:rPr>
          <w:rFonts w:ascii="Verdana" w:hAnsi="Verdana"/>
          <w:sz w:val="24"/>
          <w:szCs w:val="24"/>
        </w:rPr>
        <w:t>em consulta pela internet</w:t>
      </w:r>
      <w:r>
        <w:rPr>
          <w:rFonts w:ascii="Verdana" w:hAnsi="Verdana"/>
          <w:sz w:val="24"/>
          <w:szCs w:val="24"/>
        </w:rPr>
        <w:t>, o processo</w:t>
      </w:r>
      <w:r w:rsidR="00825326">
        <w:rPr>
          <w:rFonts w:ascii="Verdana" w:hAnsi="Verdana"/>
          <w:sz w:val="24"/>
          <w:szCs w:val="24"/>
        </w:rPr>
        <w:t xml:space="preserve"> se apresentava “em análise”</w:t>
      </w:r>
      <w:r>
        <w:rPr>
          <w:rFonts w:ascii="Verdana" w:hAnsi="Verdana"/>
          <w:sz w:val="24"/>
          <w:szCs w:val="24"/>
        </w:rPr>
        <w:t>,</w:t>
      </w:r>
      <w:r w:rsidR="00825326">
        <w:rPr>
          <w:rFonts w:ascii="Verdana" w:hAnsi="Verdana"/>
          <w:sz w:val="24"/>
          <w:szCs w:val="24"/>
        </w:rPr>
        <w:t xml:space="preserve"> e em pendências nunca surgiu nenhuma informação. </w:t>
      </w:r>
    </w:p>
    <w:p w:rsidR="00825326" w:rsidRDefault="008E59ED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que </w:t>
      </w:r>
      <w:r w:rsidR="00825326">
        <w:rPr>
          <w:rFonts w:ascii="Verdana" w:hAnsi="Verdana"/>
          <w:sz w:val="24"/>
          <w:szCs w:val="24"/>
        </w:rPr>
        <w:t xml:space="preserve">a demora no deferimento, </w:t>
      </w:r>
      <w:r>
        <w:rPr>
          <w:rFonts w:ascii="Verdana" w:hAnsi="Verdana"/>
          <w:sz w:val="24"/>
          <w:szCs w:val="24"/>
        </w:rPr>
        <w:t>os mesmos compareceram</w:t>
      </w:r>
      <w:r w:rsidR="00825326">
        <w:rPr>
          <w:rFonts w:ascii="Verdana" w:hAnsi="Verdana"/>
          <w:sz w:val="24"/>
          <w:szCs w:val="24"/>
        </w:rPr>
        <w:t xml:space="preserve"> a Secretaria da Educação</w:t>
      </w:r>
      <w:r>
        <w:rPr>
          <w:rFonts w:ascii="Verdana" w:hAnsi="Verdana"/>
          <w:sz w:val="24"/>
          <w:szCs w:val="24"/>
        </w:rPr>
        <w:t>,</w:t>
      </w:r>
      <w:r w:rsidR="00825326">
        <w:rPr>
          <w:rFonts w:ascii="Verdana" w:hAnsi="Verdana"/>
          <w:sz w:val="24"/>
          <w:szCs w:val="24"/>
        </w:rPr>
        <w:t xml:space="preserve"> por volta do último dia 10, onde foram informados acerca do indeferimento que já s</w:t>
      </w:r>
      <w:r>
        <w:rPr>
          <w:rFonts w:ascii="Verdana" w:hAnsi="Verdana"/>
          <w:sz w:val="24"/>
          <w:szCs w:val="24"/>
        </w:rPr>
        <w:t>e encontrava com prazo expirado, sendo</w:t>
      </w:r>
      <w:r w:rsidR="00825326">
        <w:rPr>
          <w:rFonts w:ascii="Verdana" w:hAnsi="Verdana"/>
          <w:sz w:val="24"/>
          <w:szCs w:val="24"/>
        </w:rPr>
        <w:t xml:space="preserve"> ainda</w:t>
      </w:r>
      <w:r>
        <w:rPr>
          <w:rFonts w:ascii="Verdana" w:hAnsi="Verdana"/>
          <w:sz w:val="24"/>
          <w:szCs w:val="24"/>
        </w:rPr>
        <w:t>,</w:t>
      </w:r>
      <w:r w:rsidR="00825326">
        <w:rPr>
          <w:rFonts w:ascii="Verdana" w:hAnsi="Verdana"/>
          <w:sz w:val="24"/>
          <w:szCs w:val="24"/>
        </w:rPr>
        <w:t xml:space="preserve"> informados que o mesmo fato ocorreu com mais de trezentos pedidos.</w:t>
      </w:r>
    </w:p>
    <w:p w:rsidR="00825326" w:rsidRDefault="00825326" w:rsidP="00825326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 o impacto que o indeferimento deste custeio possa causar a muitas famílias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825326" w:rsidRDefault="00825326" w:rsidP="00825326">
      <w:pPr>
        <w:ind w:firstLine="1134"/>
        <w:jc w:val="both"/>
        <w:rPr>
          <w:rFonts w:ascii="Verdana" w:hAnsi="Verdana"/>
          <w:sz w:val="24"/>
          <w:szCs w:val="24"/>
        </w:rPr>
      </w:pPr>
    </w:p>
    <w:p w:rsidR="00825326" w:rsidRDefault="00825326" w:rsidP="00825326">
      <w:pPr>
        <w:pStyle w:val="PargrafodaLista"/>
        <w:numPr>
          <w:ilvl w:val="0"/>
          <w:numId w:val="12"/>
        </w:numPr>
        <w:jc w:val="both"/>
        <w:rPr>
          <w:rFonts w:ascii="Verdana" w:hAnsi="Verdana"/>
          <w:sz w:val="24"/>
          <w:szCs w:val="24"/>
        </w:rPr>
      </w:pPr>
      <w:r w:rsidRPr="00825326">
        <w:rPr>
          <w:rFonts w:ascii="Verdana" w:hAnsi="Verdana"/>
          <w:sz w:val="24"/>
          <w:szCs w:val="24"/>
        </w:rPr>
        <w:t>No presente exercício, qual número de pedido</w:t>
      </w:r>
      <w:r>
        <w:rPr>
          <w:rFonts w:ascii="Verdana" w:hAnsi="Verdana"/>
          <w:sz w:val="24"/>
          <w:szCs w:val="24"/>
        </w:rPr>
        <w:t>s acerca do subsídio estudantil?</w:t>
      </w:r>
    </w:p>
    <w:p w:rsidR="000766CB" w:rsidRDefault="000766CB" w:rsidP="000766CB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825326" w:rsidRDefault="00825326" w:rsidP="00F72305">
      <w:pPr>
        <w:pStyle w:val="PargrafodaLista"/>
        <w:numPr>
          <w:ilvl w:val="0"/>
          <w:numId w:val="12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Destes, quantos foram indeferidos? Favor enviar planilha com quantidade e motivo da negativa.</w:t>
      </w:r>
    </w:p>
    <w:p w:rsidR="000766CB" w:rsidRPr="000766CB" w:rsidRDefault="000766CB" w:rsidP="00F72305">
      <w:pPr>
        <w:pStyle w:val="PargrafodaLista"/>
        <w:spacing w:after="0"/>
        <w:rPr>
          <w:rFonts w:ascii="Verdana" w:hAnsi="Verdana"/>
          <w:sz w:val="24"/>
          <w:szCs w:val="24"/>
        </w:rPr>
      </w:pPr>
    </w:p>
    <w:p w:rsidR="000766CB" w:rsidRDefault="000766CB" w:rsidP="00F72305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825326" w:rsidRDefault="00825326" w:rsidP="00F72305">
      <w:pPr>
        <w:pStyle w:val="PargrafodaLista"/>
        <w:numPr>
          <w:ilvl w:val="0"/>
          <w:numId w:val="12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 tratando do processo de número 3098/2019, relatado acima, a municipalidade tem ciência do fato? Explane.</w:t>
      </w:r>
    </w:p>
    <w:p w:rsidR="000766CB" w:rsidRDefault="000766CB" w:rsidP="00F72305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990672" w:rsidRDefault="00990672" w:rsidP="00F72305">
      <w:pPr>
        <w:pStyle w:val="PargrafodaLista"/>
        <w:numPr>
          <w:ilvl w:val="0"/>
          <w:numId w:val="12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os canais de consulta para que o requerente acompanhe o andamento do processo?</w:t>
      </w:r>
    </w:p>
    <w:p w:rsidR="000766CB" w:rsidRPr="000766CB" w:rsidRDefault="000766CB" w:rsidP="00F72305">
      <w:pPr>
        <w:pStyle w:val="PargrafodaLista"/>
        <w:spacing w:after="0"/>
        <w:rPr>
          <w:rFonts w:ascii="Verdana" w:hAnsi="Verdana"/>
          <w:sz w:val="24"/>
          <w:szCs w:val="24"/>
        </w:rPr>
      </w:pPr>
    </w:p>
    <w:p w:rsidR="000766CB" w:rsidRPr="00990672" w:rsidRDefault="000766CB" w:rsidP="00F72305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990672" w:rsidRDefault="008E59ED" w:rsidP="00F72305">
      <w:pPr>
        <w:pStyle w:val="PargrafodaLista"/>
        <w:numPr>
          <w:ilvl w:val="0"/>
          <w:numId w:val="12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 consulta no site oficial da Prefeitura, o presente processo encontra-se “em análise”, mesmo diante do indeferimento, por qua</w:t>
      </w:r>
      <w:r w:rsidR="00990672">
        <w:rPr>
          <w:rFonts w:ascii="Verdana" w:hAnsi="Verdana"/>
          <w:sz w:val="24"/>
          <w:szCs w:val="24"/>
        </w:rPr>
        <w:t>l motivo não há atualização no sistema?</w:t>
      </w:r>
    </w:p>
    <w:p w:rsidR="000766CB" w:rsidRDefault="000766CB" w:rsidP="00F72305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EF7948" w:rsidRDefault="00EF7948" w:rsidP="00F72305">
      <w:pPr>
        <w:pStyle w:val="PargrafodaLista"/>
        <w:numPr>
          <w:ilvl w:val="0"/>
          <w:numId w:val="12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Houve alguma alteração na documentação solicitada para requerer o benefício?</w:t>
      </w:r>
    </w:p>
    <w:p w:rsidR="000766CB" w:rsidRPr="000766CB" w:rsidRDefault="000766CB" w:rsidP="00F72305">
      <w:pPr>
        <w:pStyle w:val="PargrafodaLista"/>
        <w:spacing w:after="0"/>
        <w:rPr>
          <w:rFonts w:ascii="Verdana" w:hAnsi="Verdana"/>
          <w:sz w:val="24"/>
          <w:szCs w:val="24"/>
        </w:rPr>
      </w:pPr>
    </w:p>
    <w:p w:rsidR="000766CB" w:rsidRDefault="000766CB" w:rsidP="00F72305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990672" w:rsidRDefault="00EF7948" w:rsidP="00F72305">
      <w:pPr>
        <w:pStyle w:val="PargrafodaLista"/>
        <w:numPr>
          <w:ilvl w:val="0"/>
          <w:numId w:val="12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possibilidade de reverter a situação, ao menos oferecendo um prazo maior para os ajustes necessários dos requerentes às condições exigidas?</w:t>
      </w:r>
    </w:p>
    <w:p w:rsidR="00825326" w:rsidRDefault="00825326" w:rsidP="00825326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825326" w:rsidRDefault="00825326" w:rsidP="00825326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0766CB" w:rsidRDefault="000766CB" w:rsidP="00825326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46685E" w:rsidRPr="00825326" w:rsidRDefault="007D1F5D" w:rsidP="000766CB">
      <w:pPr>
        <w:pStyle w:val="PargrafodaLista"/>
        <w:ind w:left="4536"/>
        <w:jc w:val="both"/>
        <w:rPr>
          <w:rFonts w:ascii="Verdana" w:hAnsi="Verdana"/>
          <w:sz w:val="24"/>
          <w:szCs w:val="24"/>
        </w:rPr>
      </w:pPr>
      <w:r w:rsidRPr="00825326">
        <w:rPr>
          <w:rFonts w:ascii="Verdana" w:hAnsi="Verdana"/>
          <w:sz w:val="24"/>
          <w:szCs w:val="24"/>
        </w:rPr>
        <w:t>Valinhos,</w:t>
      </w:r>
      <w:r w:rsidR="0046685E" w:rsidRPr="00825326">
        <w:rPr>
          <w:rFonts w:ascii="Verdana" w:hAnsi="Verdana"/>
          <w:sz w:val="24"/>
          <w:szCs w:val="24"/>
        </w:rPr>
        <w:t xml:space="preserve"> </w:t>
      </w:r>
      <w:r w:rsidR="00F72305">
        <w:rPr>
          <w:rFonts w:ascii="Verdana" w:hAnsi="Verdana"/>
          <w:sz w:val="24"/>
          <w:szCs w:val="24"/>
        </w:rPr>
        <w:t>16</w:t>
      </w:r>
      <w:r w:rsidR="0046685E" w:rsidRPr="00825326">
        <w:rPr>
          <w:rFonts w:ascii="Verdana" w:hAnsi="Verdana"/>
          <w:sz w:val="24"/>
          <w:szCs w:val="24"/>
        </w:rPr>
        <w:t xml:space="preserve"> de </w:t>
      </w:r>
      <w:r w:rsidR="00F72305">
        <w:rPr>
          <w:rFonts w:ascii="Verdana" w:hAnsi="Verdana"/>
          <w:sz w:val="24"/>
          <w:szCs w:val="24"/>
        </w:rPr>
        <w:t>abril</w:t>
      </w:r>
      <w:r w:rsidR="007608F0" w:rsidRPr="00825326">
        <w:rPr>
          <w:rFonts w:ascii="Verdana" w:hAnsi="Verdana"/>
          <w:sz w:val="24"/>
          <w:szCs w:val="24"/>
        </w:rPr>
        <w:t xml:space="preserve"> de 2019</w:t>
      </w:r>
      <w:r w:rsidR="00A66539" w:rsidRPr="00825326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0766CB" w:rsidRDefault="000766CB" w:rsidP="007728C1">
      <w:pPr>
        <w:spacing w:after="0"/>
        <w:rPr>
          <w:rFonts w:ascii="Verdana" w:hAnsi="Verdana"/>
          <w:sz w:val="24"/>
          <w:szCs w:val="24"/>
        </w:rPr>
      </w:pPr>
    </w:p>
    <w:p w:rsidR="000766CB" w:rsidRDefault="000766CB" w:rsidP="007728C1">
      <w:pPr>
        <w:spacing w:after="0"/>
        <w:rPr>
          <w:rFonts w:ascii="Verdana" w:hAnsi="Verdana"/>
          <w:sz w:val="24"/>
          <w:szCs w:val="24"/>
        </w:rPr>
      </w:pPr>
    </w:p>
    <w:p w:rsidR="000766CB" w:rsidRDefault="000766CB" w:rsidP="007728C1">
      <w:pPr>
        <w:spacing w:after="0"/>
        <w:rPr>
          <w:rFonts w:ascii="Verdana" w:hAnsi="Verdana"/>
          <w:sz w:val="24"/>
          <w:szCs w:val="24"/>
        </w:rPr>
      </w:pPr>
    </w:p>
    <w:p w:rsidR="000766CB" w:rsidRDefault="000766CB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867531"/>
    <w:multiLevelType w:val="hybridMultilevel"/>
    <w:tmpl w:val="2C4CD68A"/>
    <w:lvl w:ilvl="0" w:tplc="9C168BE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355777"/>
    <w:multiLevelType w:val="hybridMultilevel"/>
    <w:tmpl w:val="6EBEE5DA"/>
    <w:lvl w:ilvl="0" w:tplc="956E3EF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0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2743A"/>
    <w:rsid w:val="000766CB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95745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82825"/>
    <w:rsid w:val="006F7F2C"/>
    <w:rsid w:val="00743B3E"/>
    <w:rsid w:val="007608F0"/>
    <w:rsid w:val="007728C1"/>
    <w:rsid w:val="007D1F5D"/>
    <w:rsid w:val="007D7D94"/>
    <w:rsid w:val="00825326"/>
    <w:rsid w:val="0083162A"/>
    <w:rsid w:val="00837E8F"/>
    <w:rsid w:val="00852211"/>
    <w:rsid w:val="008907B9"/>
    <w:rsid w:val="008A176E"/>
    <w:rsid w:val="008B6BB1"/>
    <w:rsid w:val="008E3DB8"/>
    <w:rsid w:val="008E59ED"/>
    <w:rsid w:val="00954690"/>
    <w:rsid w:val="00990672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EF7948"/>
    <w:rsid w:val="00F72305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F8CA-FFCF-4270-A952-FE636D1F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2019-04-16T18:37:00Z</dcterms:created>
  <dcterms:modified xsi:type="dcterms:W3CDTF">2019-04-22T12:56:00Z</dcterms:modified>
</cp:coreProperties>
</file>