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D127C1" w:rsidP="00CB6191">
      <w:pPr>
        <w:spacing w:before="120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D127C1">
        <w:rPr>
          <w:rFonts w:ascii="Verdana" w:hAnsi="Verdana"/>
          <w:b/>
          <w:sz w:val="24"/>
          <w:szCs w:val="24"/>
        </w:rPr>
        <w:t>744</w:t>
      </w:r>
      <w:r>
        <w:rPr>
          <w:rFonts w:ascii="Verdana" w:hAnsi="Verdana"/>
          <w:b/>
          <w:sz w:val="24"/>
          <w:szCs w:val="24"/>
        </w:rPr>
        <w:t>/</w:t>
      </w:r>
      <w:r w:rsidRPr="00D127C1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CB6191">
      <w:pPr>
        <w:spacing w:before="120"/>
        <w:jc w:val="both"/>
        <w:rPr>
          <w:rFonts w:ascii="Verdana" w:hAnsi="Verdana"/>
          <w:sz w:val="24"/>
          <w:szCs w:val="24"/>
        </w:rPr>
      </w:pPr>
    </w:p>
    <w:p w:rsidR="0046685E" w:rsidRDefault="00DC7F05" w:rsidP="00CB6191">
      <w:pPr>
        <w:spacing w:before="120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A935A7">
        <w:rPr>
          <w:rFonts w:ascii="Verdana" w:hAnsi="Verdana"/>
          <w:sz w:val="24"/>
          <w:szCs w:val="24"/>
        </w:rPr>
        <w:t>acerca da aplicação da Lei nº 4.837/2013.</w:t>
      </w:r>
    </w:p>
    <w:p w:rsidR="00CB6191" w:rsidRDefault="00CB6191" w:rsidP="00CB6191">
      <w:pPr>
        <w:spacing w:before="120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CB6191">
      <w:pPr>
        <w:spacing w:before="120"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CB6191">
      <w:pPr>
        <w:spacing w:before="120"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CB6191" w:rsidRDefault="00CB6191" w:rsidP="00CB6191">
      <w:pPr>
        <w:spacing w:before="120"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6685E" w:rsidRPr="006F7F2C" w:rsidRDefault="0046685E" w:rsidP="00CB6191">
      <w:pPr>
        <w:spacing w:before="120"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B6191" w:rsidRDefault="00063AD9" w:rsidP="00CB6191">
      <w:pPr>
        <w:spacing w:before="12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Justificativa</w:t>
      </w:r>
    </w:p>
    <w:p w:rsidR="00D15B91" w:rsidRDefault="00D15B91" w:rsidP="00CB6191">
      <w:pPr>
        <w:spacing w:before="12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A935A7" w:rsidRDefault="00063AD9" w:rsidP="00CB6191">
      <w:pPr>
        <w:spacing w:before="12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</w:t>
      </w:r>
      <w:r w:rsidR="00025009">
        <w:rPr>
          <w:rFonts w:ascii="Verdana" w:hAnsi="Verdana"/>
          <w:sz w:val="24"/>
          <w:szCs w:val="24"/>
        </w:rPr>
        <w:t xml:space="preserve"> </w:t>
      </w:r>
      <w:r w:rsidR="00E348DD">
        <w:rPr>
          <w:rFonts w:ascii="Verdana" w:hAnsi="Verdana"/>
          <w:sz w:val="24"/>
          <w:szCs w:val="24"/>
        </w:rPr>
        <w:t xml:space="preserve">a </w:t>
      </w:r>
      <w:r w:rsidR="00025009">
        <w:rPr>
          <w:rFonts w:ascii="Verdana" w:hAnsi="Verdana"/>
          <w:sz w:val="24"/>
          <w:szCs w:val="24"/>
        </w:rPr>
        <w:t xml:space="preserve">Lei nº </w:t>
      </w:r>
      <w:r w:rsidR="00A935A7">
        <w:rPr>
          <w:rFonts w:ascii="Verdana" w:hAnsi="Verdana"/>
          <w:sz w:val="24"/>
          <w:szCs w:val="24"/>
        </w:rPr>
        <w:t xml:space="preserve">4.837 de 09 de abril de 2013, </w:t>
      </w:r>
      <w:r w:rsidR="00E348DD">
        <w:rPr>
          <w:rFonts w:ascii="Verdana" w:hAnsi="Verdana"/>
          <w:sz w:val="24"/>
          <w:szCs w:val="24"/>
        </w:rPr>
        <w:t xml:space="preserve"> que</w:t>
      </w:r>
      <w:r w:rsidR="00A935A7">
        <w:rPr>
          <w:rFonts w:ascii="Verdana" w:hAnsi="Verdana"/>
          <w:sz w:val="24"/>
          <w:szCs w:val="24"/>
        </w:rPr>
        <w:t xml:space="preserve"> dispõe</w:t>
      </w:r>
      <w:r>
        <w:rPr>
          <w:rFonts w:ascii="Verdana" w:hAnsi="Verdana"/>
          <w:sz w:val="24"/>
          <w:szCs w:val="24"/>
        </w:rPr>
        <w:t xml:space="preserve"> sobre a afixação de i</w:t>
      </w:r>
      <w:r w:rsidR="00A935A7">
        <w:rPr>
          <w:rFonts w:ascii="Verdana" w:hAnsi="Verdana"/>
          <w:sz w:val="24"/>
          <w:szCs w:val="24"/>
        </w:rPr>
        <w:t>nformativo, diretrizes e norm</w:t>
      </w:r>
      <w:r>
        <w:rPr>
          <w:rFonts w:ascii="Verdana" w:hAnsi="Verdana"/>
          <w:sz w:val="24"/>
          <w:szCs w:val="24"/>
        </w:rPr>
        <w:t>as a serem seguidas referentes à</w:t>
      </w:r>
      <w:r w:rsidR="00A935A7">
        <w:rPr>
          <w:rFonts w:ascii="Verdana" w:hAnsi="Verdana"/>
          <w:sz w:val="24"/>
          <w:szCs w:val="24"/>
        </w:rPr>
        <w:t xml:space="preserve"> lei de proteção aos animais e dá outras providências;</w:t>
      </w:r>
    </w:p>
    <w:p w:rsidR="00B071DE" w:rsidRDefault="00B071DE" w:rsidP="00CB6191">
      <w:pPr>
        <w:spacing w:before="12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A935A7">
        <w:rPr>
          <w:rFonts w:ascii="Verdana" w:hAnsi="Verdana"/>
          <w:sz w:val="24"/>
          <w:szCs w:val="24"/>
        </w:rPr>
        <w:t>endo os estabelecimentos comerciais veterinários, petshops, parq</w:t>
      </w:r>
      <w:r>
        <w:rPr>
          <w:rFonts w:ascii="Verdana" w:hAnsi="Verdana"/>
          <w:sz w:val="24"/>
          <w:szCs w:val="24"/>
        </w:rPr>
        <w:t>ues públicos, restaurantes, bar</w:t>
      </w:r>
      <w:r w:rsidR="00A935A7">
        <w:rPr>
          <w:rFonts w:ascii="Verdana" w:hAnsi="Verdana"/>
          <w:sz w:val="24"/>
          <w:szCs w:val="24"/>
        </w:rPr>
        <w:t xml:space="preserve">es e afins, obrigados por ela a manterem </w:t>
      </w:r>
      <w:r>
        <w:rPr>
          <w:rFonts w:ascii="Verdana" w:hAnsi="Verdana"/>
          <w:sz w:val="24"/>
          <w:szCs w:val="24"/>
        </w:rPr>
        <w:t>afixadas</w:t>
      </w:r>
      <w:r w:rsidR="00A935A7">
        <w:rPr>
          <w:rFonts w:ascii="Verdana" w:hAnsi="Verdana"/>
          <w:sz w:val="24"/>
          <w:szCs w:val="24"/>
        </w:rPr>
        <w:t xml:space="preserve"> em suas depend</w:t>
      </w:r>
      <w:r>
        <w:rPr>
          <w:rFonts w:ascii="Verdana" w:hAnsi="Verdana"/>
          <w:sz w:val="24"/>
          <w:szCs w:val="24"/>
        </w:rPr>
        <w:t>ências a placa informativa;</w:t>
      </w:r>
    </w:p>
    <w:p w:rsidR="0046685E" w:rsidRDefault="00B071DE" w:rsidP="00CB6191">
      <w:pPr>
        <w:spacing w:before="12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Sabendo-se que a Lei encontra-se  em vigor e seu descumprimento é passível de multa e penalidades na forma que dispõe a Lei Municipal nº 2.953/1996 – Código Municipal de Posturas,</w:t>
      </w:r>
      <w:r w:rsidR="00063AD9">
        <w:rPr>
          <w:rFonts w:ascii="Verdana" w:hAnsi="Verdana"/>
          <w:sz w:val="24"/>
          <w:szCs w:val="24"/>
        </w:rPr>
        <w:t xml:space="preserve"> ciente da realidade encontrada hoje em nosso município, tornando de grande importância a orientação e divulgação de como proceder em casos de evidência de maus tratos aos animais, </w:t>
      </w:r>
      <w:r>
        <w:rPr>
          <w:rFonts w:ascii="Verdana" w:hAnsi="Verdana"/>
          <w:sz w:val="24"/>
          <w:szCs w:val="24"/>
        </w:rPr>
        <w:t xml:space="preserve"> </w:t>
      </w:r>
      <w:r w:rsidR="00852211" w:rsidRPr="0046685E"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B071DE" w:rsidRDefault="00B071DE" w:rsidP="00CB6191">
      <w:pPr>
        <w:spacing w:before="120"/>
        <w:ind w:firstLine="1134"/>
        <w:jc w:val="both"/>
        <w:rPr>
          <w:rFonts w:ascii="Verdana" w:hAnsi="Verdana"/>
          <w:sz w:val="24"/>
          <w:szCs w:val="24"/>
        </w:rPr>
      </w:pPr>
    </w:p>
    <w:p w:rsidR="00597FE3" w:rsidRDefault="00597FE3" w:rsidP="00CB6191">
      <w:pPr>
        <w:spacing w:before="12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1- </w:t>
      </w:r>
      <w:r w:rsidR="00CB6191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Qual o departamento é resp</w:t>
      </w:r>
      <w:r w:rsidR="00CB6191">
        <w:rPr>
          <w:rFonts w:ascii="Verdana" w:hAnsi="Verdana"/>
          <w:sz w:val="24"/>
          <w:szCs w:val="24"/>
        </w:rPr>
        <w:t>onsável pela fiscalização</w:t>
      </w:r>
      <w:r>
        <w:rPr>
          <w:rFonts w:ascii="Verdana" w:hAnsi="Verdana"/>
          <w:sz w:val="24"/>
          <w:szCs w:val="24"/>
        </w:rPr>
        <w:t>?</w:t>
      </w:r>
    </w:p>
    <w:p w:rsidR="00B071DE" w:rsidRDefault="00CB6191" w:rsidP="00CB6191">
      <w:pPr>
        <w:spacing w:before="120"/>
        <w:ind w:firstLine="9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="00597FE3">
        <w:rPr>
          <w:rFonts w:ascii="Verdana" w:hAnsi="Verdana"/>
          <w:sz w:val="24"/>
          <w:szCs w:val="24"/>
        </w:rPr>
        <w:t>2-</w:t>
      </w:r>
      <w:r>
        <w:rPr>
          <w:rFonts w:ascii="Verdana" w:hAnsi="Verdana"/>
          <w:sz w:val="24"/>
          <w:szCs w:val="24"/>
        </w:rPr>
        <w:t xml:space="preserve">   </w:t>
      </w:r>
      <w:r w:rsidR="00597FE3">
        <w:rPr>
          <w:rFonts w:ascii="Verdana" w:hAnsi="Verdana"/>
          <w:sz w:val="24"/>
          <w:szCs w:val="24"/>
        </w:rPr>
        <w:t>A Lei está sendo cumprida pelos estabelecimentos acima citados?</w:t>
      </w:r>
    </w:p>
    <w:p w:rsidR="00597FE3" w:rsidRDefault="00597FE3" w:rsidP="00CB6191">
      <w:pPr>
        <w:spacing w:before="12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3- </w:t>
      </w:r>
      <w:r w:rsidR="00CB6191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>Na negativa, que providências estão sendo adotada</w:t>
      </w:r>
      <w:r w:rsidR="00CB6191">
        <w:rPr>
          <w:rFonts w:ascii="Verdana" w:hAnsi="Verdana"/>
          <w:sz w:val="24"/>
          <w:szCs w:val="24"/>
        </w:rPr>
        <w:t>s para que se faça cumprir a Lei?</w:t>
      </w:r>
    </w:p>
    <w:p w:rsidR="00CB6191" w:rsidRDefault="00597FE3" w:rsidP="00CB6191">
      <w:pPr>
        <w:spacing w:before="12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4- </w:t>
      </w:r>
      <w:r w:rsidR="00CB6191">
        <w:rPr>
          <w:rFonts w:ascii="Verdana" w:hAnsi="Verdana"/>
          <w:sz w:val="24"/>
          <w:szCs w:val="24"/>
        </w:rPr>
        <w:t xml:space="preserve">  Houve aplicação de multas e penalidades aos estabelecimentos que não a  cumpriram?</w:t>
      </w:r>
    </w:p>
    <w:p w:rsidR="00CB6191" w:rsidRDefault="00CB6191" w:rsidP="00CB6191">
      <w:pPr>
        <w:spacing w:before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5- Na afirmativa, enviar o relatório discriminando os estabelecimentos e as penalidades aplicadas.</w:t>
      </w:r>
    </w:p>
    <w:p w:rsidR="00CB6191" w:rsidRDefault="00CB6191" w:rsidP="00CB6191">
      <w:pPr>
        <w:spacing w:before="12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6-    Na negativa, por quais motivos? </w:t>
      </w:r>
    </w:p>
    <w:p w:rsidR="00B071DE" w:rsidRDefault="00B071DE" w:rsidP="00CB6191">
      <w:pPr>
        <w:spacing w:before="120"/>
        <w:ind w:firstLine="1134"/>
        <w:jc w:val="both"/>
        <w:rPr>
          <w:rFonts w:ascii="Verdana" w:hAnsi="Verdana"/>
          <w:sz w:val="24"/>
          <w:szCs w:val="24"/>
        </w:rPr>
      </w:pPr>
    </w:p>
    <w:p w:rsidR="0046685E" w:rsidRDefault="00A935A7" w:rsidP="00CB6191">
      <w:pPr>
        <w:spacing w:before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46685E" w:rsidRPr="0046685E" w:rsidRDefault="0046685E" w:rsidP="00CB6191">
      <w:pPr>
        <w:spacing w:before="120"/>
        <w:jc w:val="both"/>
        <w:rPr>
          <w:rFonts w:ascii="Verdana" w:hAnsi="Verdana"/>
          <w:sz w:val="24"/>
          <w:szCs w:val="24"/>
        </w:rPr>
      </w:pPr>
    </w:p>
    <w:p w:rsidR="00A55CE1" w:rsidRDefault="007D1F5D" w:rsidP="00CB6191">
      <w:pPr>
        <w:spacing w:before="120"/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CB6191">
        <w:rPr>
          <w:rFonts w:ascii="Verdana" w:hAnsi="Verdana"/>
          <w:sz w:val="24"/>
          <w:szCs w:val="24"/>
        </w:rPr>
        <w:t xml:space="preserve"> 29 de março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CB6191">
      <w:pPr>
        <w:spacing w:before="120"/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CB6191">
      <w:pPr>
        <w:spacing w:before="120"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CB6191">
      <w:pPr>
        <w:spacing w:before="120" w:after="0"/>
        <w:rPr>
          <w:rFonts w:ascii="Verdana" w:hAnsi="Verdana"/>
          <w:sz w:val="24"/>
          <w:szCs w:val="24"/>
        </w:rPr>
      </w:pPr>
    </w:p>
    <w:p w:rsidR="0046685E" w:rsidRDefault="0046685E" w:rsidP="00CB6191">
      <w:pPr>
        <w:spacing w:before="120" w:after="0"/>
        <w:rPr>
          <w:rFonts w:ascii="Verdana" w:hAnsi="Verdana"/>
          <w:sz w:val="24"/>
          <w:szCs w:val="24"/>
        </w:rPr>
      </w:pPr>
    </w:p>
    <w:p w:rsidR="0046685E" w:rsidRDefault="0046685E" w:rsidP="00CB6191">
      <w:pPr>
        <w:spacing w:before="120" w:after="0"/>
        <w:rPr>
          <w:rFonts w:ascii="Verdana" w:hAnsi="Verdana"/>
          <w:sz w:val="24"/>
          <w:szCs w:val="24"/>
        </w:rPr>
      </w:pPr>
    </w:p>
    <w:p w:rsidR="0046685E" w:rsidRDefault="0046685E" w:rsidP="00CB6191">
      <w:pPr>
        <w:spacing w:before="120" w:after="0"/>
        <w:rPr>
          <w:rFonts w:ascii="Verdana" w:hAnsi="Verdana"/>
          <w:sz w:val="24"/>
          <w:szCs w:val="24"/>
        </w:rPr>
      </w:pPr>
    </w:p>
    <w:p w:rsidR="008B56E7" w:rsidRDefault="008B56E7" w:rsidP="00CB6191">
      <w:pPr>
        <w:spacing w:before="120" w:after="0"/>
        <w:rPr>
          <w:rFonts w:ascii="Verdana" w:hAnsi="Verdana"/>
          <w:sz w:val="24"/>
          <w:szCs w:val="24"/>
        </w:rPr>
      </w:pPr>
    </w:p>
    <w:p w:rsidR="008B56E7" w:rsidRDefault="008B56E7" w:rsidP="00CB6191">
      <w:pPr>
        <w:spacing w:before="120" w:after="0"/>
        <w:rPr>
          <w:rFonts w:ascii="Verdana" w:hAnsi="Verdana"/>
          <w:sz w:val="24"/>
          <w:szCs w:val="24"/>
        </w:rPr>
      </w:pPr>
    </w:p>
    <w:p w:rsidR="008B56E7" w:rsidRDefault="008B56E7" w:rsidP="00CB6191">
      <w:pPr>
        <w:spacing w:before="120" w:after="0"/>
        <w:rPr>
          <w:rFonts w:ascii="Verdana" w:hAnsi="Verdana"/>
          <w:sz w:val="24"/>
          <w:szCs w:val="24"/>
        </w:rPr>
      </w:pPr>
    </w:p>
    <w:p w:rsidR="008B56E7" w:rsidRDefault="008B56E7" w:rsidP="00CB6191">
      <w:pPr>
        <w:spacing w:before="120" w:after="0"/>
        <w:rPr>
          <w:rFonts w:ascii="Verdana" w:hAnsi="Verdana"/>
          <w:sz w:val="24"/>
          <w:szCs w:val="24"/>
        </w:rPr>
      </w:pPr>
    </w:p>
    <w:p w:rsidR="0046685E" w:rsidRDefault="0046685E" w:rsidP="00CB6191">
      <w:pPr>
        <w:spacing w:before="120" w:after="0"/>
        <w:rPr>
          <w:rFonts w:ascii="Verdana" w:hAnsi="Verdana"/>
          <w:sz w:val="24"/>
          <w:szCs w:val="24"/>
        </w:rPr>
      </w:pPr>
    </w:p>
    <w:p w:rsidR="00DC7F05" w:rsidRPr="006F7F2C" w:rsidRDefault="008907B9" w:rsidP="00CB6191">
      <w:pPr>
        <w:spacing w:before="120"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CB6191">
      <w:pPr>
        <w:spacing w:before="120"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8B56E7" w:rsidRDefault="008B56E7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B56E7" w:rsidRDefault="008B56E7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B56E7" w:rsidRPr="00227D53" w:rsidRDefault="008B56E7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sectPr w:rsidR="008B56E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63AD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3CD3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97FE3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56E7"/>
    <w:rsid w:val="008B6BB1"/>
    <w:rsid w:val="008E3DB8"/>
    <w:rsid w:val="00954690"/>
    <w:rsid w:val="009B2586"/>
    <w:rsid w:val="009D5C6A"/>
    <w:rsid w:val="00A00578"/>
    <w:rsid w:val="00A12A0F"/>
    <w:rsid w:val="00A15177"/>
    <w:rsid w:val="00A26FA8"/>
    <w:rsid w:val="00A432B8"/>
    <w:rsid w:val="00A55CE1"/>
    <w:rsid w:val="00A935A7"/>
    <w:rsid w:val="00B05A7D"/>
    <w:rsid w:val="00B071DE"/>
    <w:rsid w:val="00C00FD6"/>
    <w:rsid w:val="00C07500"/>
    <w:rsid w:val="00CB6191"/>
    <w:rsid w:val="00D127C1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2019-03-29T14:22:00Z</dcterms:created>
  <dcterms:modified xsi:type="dcterms:W3CDTF">2019-04-01T11:49:00Z</dcterms:modified>
</cp:coreProperties>
</file>