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54016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54016">
        <w:rPr>
          <w:rFonts w:ascii="Arial" w:hAnsi="Arial" w:cs="Arial"/>
          <w:b/>
          <w:caps/>
          <w:szCs w:val="28"/>
        </w:rPr>
        <w:t>535</w:t>
      </w:r>
      <w:r>
        <w:rPr>
          <w:rFonts w:ascii="Arial" w:hAnsi="Arial" w:cs="Arial"/>
          <w:b/>
          <w:caps/>
          <w:szCs w:val="28"/>
        </w:rPr>
        <w:t>/</w:t>
      </w:r>
      <w:r w:rsidRPr="00754016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7C59B3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informaçõ</w:t>
      </w:r>
      <w:r w:rsidR="00DB731D">
        <w:rPr>
          <w:rFonts w:ascii="Arial" w:hAnsi="Arial" w:cs="Arial"/>
          <w:b/>
          <w:sz w:val="28"/>
          <w:szCs w:val="28"/>
        </w:rPr>
        <w:t>es detalhadas e comparativas e</w:t>
      </w:r>
      <w:r>
        <w:rPr>
          <w:rFonts w:ascii="Arial" w:hAnsi="Arial" w:cs="Arial"/>
          <w:b/>
          <w:sz w:val="28"/>
          <w:szCs w:val="28"/>
        </w:rPr>
        <w:t xml:space="preserve"> análise técnica com relação ao número de </w:t>
      </w:r>
      <w:r w:rsidR="00DB731D">
        <w:rPr>
          <w:rFonts w:ascii="Arial" w:hAnsi="Arial" w:cs="Arial"/>
          <w:b/>
          <w:sz w:val="28"/>
          <w:szCs w:val="28"/>
        </w:rPr>
        <w:t xml:space="preserve">mamografias realizadas </w:t>
      </w:r>
      <w:r>
        <w:rPr>
          <w:rFonts w:ascii="Arial" w:hAnsi="Arial" w:cs="Arial"/>
          <w:b/>
          <w:sz w:val="28"/>
          <w:szCs w:val="28"/>
        </w:rPr>
        <w:t>na</w:t>
      </w:r>
      <w:r w:rsidR="00C300DC">
        <w:rPr>
          <w:rFonts w:ascii="Arial" w:hAnsi="Arial" w:cs="Arial"/>
          <w:b/>
          <w:sz w:val="28"/>
          <w:szCs w:val="28"/>
        </w:rPr>
        <w:t xml:space="preserve"> Rede Municipal de Saúde de </w:t>
      </w:r>
      <w:r>
        <w:rPr>
          <w:rFonts w:ascii="Arial" w:hAnsi="Arial" w:cs="Arial"/>
          <w:b/>
          <w:sz w:val="28"/>
          <w:szCs w:val="28"/>
        </w:rPr>
        <w:t xml:space="preserve">Valinhos no ano de 2018. </w:t>
      </w:r>
    </w:p>
    <w:p w:rsidR="00CB23C8" w:rsidRPr="00E9292A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570129" w:rsidRDefault="00BB37B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570129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Default="00570129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F2DC4">
        <w:rPr>
          <w:rFonts w:ascii="Arial" w:hAnsi="Arial" w:cs="Arial"/>
          <w:sz w:val="28"/>
          <w:szCs w:val="28"/>
        </w:rPr>
        <w:t xml:space="preserve">Considerando </w:t>
      </w:r>
      <w:r w:rsidR="00CB23C8">
        <w:rPr>
          <w:rFonts w:ascii="Arial" w:hAnsi="Arial" w:cs="Arial"/>
          <w:sz w:val="28"/>
          <w:szCs w:val="28"/>
        </w:rPr>
        <w:t>número</w:t>
      </w:r>
      <w:r w:rsidR="00C300DC">
        <w:rPr>
          <w:rFonts w:ascii="Arial" w:hAnsi="Arial" w:cs="Arial"/>
          <w:sz w:val="28"/>
          <w:szCs w:val="28"/>
        </w:rPr>
        <w:t xml:space="preserve">s de </w:t>
      </w:r>
      <w:r w:rsidR="00DB731D">
        <w:rPr>
          <w:rFonts w:ascii="Arial" w:hAnsi="Arial" w:cs="Arial"/>
          <w:sz w:val="28"/>
          <w:szCs w:val="28"/>
        </w:rPr>
        <w:t>mamografias apresentadas nas audiências públicas durante o fechamento dos quadrimestres do exercício de 2018, onde a Secretaria da Saúde realizou os seguintes números de mamografias: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3C8" w:rsidRPr="002A0EC9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A0EC9">
        <w:rPr>
          <w:rFonts w:ascii="Arial" w:hAnsi="Arial" w:cs="Arial"/>
          <w:b/>
          <w:sz w:val="28"/>
          <w:szCs w:val="28"/>
        </w:rPr>
        <w:t>1º Quadrimestre:</w:t>
      </w:r>
      <w:r w:rsidR="00DB731D">
        <w:rPr>
          <w:rFonts w:ascii="Arial" w:hAnsi="Arial" w:cs="Arial"/>
          <w:b/>
          <w:sz w:val="28"/>
          <w:szCs w:val="28"/>
        </w:rPr>
        <w:t xml:space="preserve"> 6.940</w:t>
      </w:r>
      <w:r w:rsidRPr="002A0EC9">
        <w:rPr>
          <w:rFonts w:ascii="Arial" w:hAnsi="Arial" w:cs="Arial"/>
          <w:b/>
          <w:sz w:val="28"/>
          <w:szCs w:val="28"/>
        </w:rPr>
        <w:t xml:space="preserve"> </w:t>
      </w:r>
    </w:p>
    <w:p w:rsidR="00CB23C8" w:rsidRPr="002A0EC9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 xml:space="preserve"> </w:t>
      </w:r>
      <w:r w:rsidRPr="002A0EC9">
        <w:rPr>
          <w:rFonts w:ascii="Arial" w:hAnsi="Arial" w:cs="Arial"/>
          <w:b/>
          <w:sz w:val="28"/>
          <w:szCs w:val="28"/>
        </w:rPr>
        <w:tab/>
        <w:t>2º Quadrimestre</w:t>
      </w:r>
      <w:r w:rsidR="00DB731D">
        <w:rPr>
          <w:rFonts w:ascii="Arial" w:hAnsi="Arial" w:cs="Arial"/>
          <w:b/>
          <w:sz w:val="28"/>
          <w:szCs w:val="28"/>
        </w:rPr>
        <w:t>: 1.634</w:t>
      </w:r>
    </w:p>
    <w:p w:rsidR="00CB23C8" w:rsidRDefault="00CB23C8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ab/>
        <w:t>2º Quadrimestre</w:t>
      </w:r>
      <w:r w:rsidR="00DB731D">
        <w:rPr>
          <w:rFonts w:ascii="Arial" w:hAnsi="Arial" w:cs="Arial"/>
          <w:b/>
          <w:sz w:val="28"/>
          <w:szCs w:val="28"/>
        </w:rPr>
        <w:t>: 1.640</w:t>
      </w:r>
    </w:p>
    <w:p w:rsidR="003F7004" w:rsidRDefault="003F7004" w:rsidP="00DB731D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r w:rsidR="00F270A1">
        <w:rPr>
          <w:rFonts w:ascii="Arial" w:hAnsi="Arial" w:cs="Arial"/>
          <w:sz w:val="28"/>
          <w:szCs w:val="28"/>
        </w:rPr>
        <w:t xml:space="preserve">    </w:t>
      </w:r>
      <w:r w:rsidR="00BB37B7">
        <w:rPr>
          <w:rFonts w:ascii="Arial" w:hAnsi="Arial" w:cs="Arial"/>
          <w:sz w:val="28"/>
          <w:szCs w:val="28"/>
        </w:rPr>
        <w:t>após aprovação em Plenário, que seja encaminhado ao Excelentíssimo Senhor Prefeito Municipal, o</w:t>
      </w:r>
      <w:r w:rsidR="00413EFD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1720A2" w:rsidRDefault="001720A2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20A2" w:rsidRDefault="001720A2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20A2" w:rsidRDefault="001720A2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B731D" w:rsidRDefault="003F7004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798F">
        <w:rPr>
          <w:rFonts w:ascii="Arial" w:hAnsi="Arial" w:cs="Arial"/>
          <w:sz w:val="28"/>
          <w:szCs w:val="28"/>
        </w:rPr>
        <w:t>Q</w:t>
      </w:r>
      <w:r w:rsidR="00DB731D">
        <w:rPr>
          <w:rFonts w:ascii="Arial" w:hAnsi="Arial" w:cs="Arial"/>
          <w:sz w:val="28"/>
          <w:szCs w:val="28"/>
        </w:rPr>
        <w:t>ual a razão do número de mamografias apresentarem maior número no 1º quadrimestre com relações ao restante do ano</w:t>
      </w:r>
      <w:r w:rsidR="001720A2">
        <w:rPr>
          <w:rFonts w:ascii="Arial" w:hAnsi="Arial" w:cs="Arial"/>
          <w:sz w:val="28"/>
          <w:szCs w:val="28"/>
        </w:rPr>
        <w:t xml:space="preserve"> de 2018</w:t>
      </w:r>
      <w:r w:rsidR="00DB731D">
        <w:rPr>
          <w:rFonts w:ascii="Arial" w:hAnsi="Arial" w:cs="Arial"/>
          <w:sz w:val="28"/>
          <w:szCs w:val="28"/>
        </w:rPr>
        <w:t>?</w:t>
      </w:r>
    </w:p>
    <w:p w:rsidR="00DB731D" w:rsidRDefault="00DB731D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10.214 mamografias realizadas no ano de 2018, qual o percentual de cobertura realizada, em realização às mulheres SUS-dependentes e que se encontram na faixa etária de 35 anos, com histórico de câncer de mama na família?</w:t>
      </w:r>
    </w:p>
    <w:p w:rsidR="00DB731D" w:rsidRDefault="00DB731D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10.214 mamografias realizadas no ano de 2018, qual o percentual de cobertura realizada, em realização às mulheres SUS-dependentes e que se encontram na faixa etária de 50 a 69 anos?</w:t>
      </w:r>
    </w:p>
    <w:p w:rsidR="00DB731D" w:rsidRDefault="00DB731D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mamografias realizadas, quantas foram encaminhadas para exames de maior complexidade para maior investigação de achados no exame iniciam?</w:t>
      </w:r>
    </w:p>
    <w:p w:rsidR="00DB731D" w:rsidRDefault="00DB731D" w:rsidP="00F270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tempo de espera para marcação de mamografia na Rede Pública de Saúde?</w:t>
      </w:r>
    </w:p>
    <w:p w:rsidR="00DB731D" w:rsidRDefault="00DB731D" w:rsidP="00DB731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fila de espera para marcação de mamografia na Rede Pública de Saúde?</w:t>
      </w:r>
    </w:p>
    <w:p w:rsidR="00DB731D" w:rsidRDefault="00DB731D" w:rsidP="00DB731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caso de pacientes que encontrem alteração no </w:t>
      </w:r>
      <w:proofErr w:type="gramStart"/>
      <w:r>
        <w:rPr>
          <w:rFonts w:ascii="Arial" w:hAnsi="Arial" w:cs="Arial"/>
          <w:sz w:val="28"/>
          <w:szCs w:val="28"/>
        </w:rPr>
        <w:t>auto exame</w:t>
      </w:r>
      <w:proofErr w:type="gramEnd"/>
      <w:r>
        <w:rPr>
          <w:rFonts w:ascii="Arial" w:hAnsi="Arial" w:cs="Arial"/>
          <w:sz w:val="28"/>
          <w:szCs w:val="28"/>
        </w:rPr>
        <w:t xml:space="preserve"> da mama, qual o tempo de espera para marcação de consultas com o médico especialista na Rede Pública de Saúde?</w:t>
      </w:r>
    </w:p>
    <w:p w:rsidR="00DB731D" w:rsidRDefault="00DB731D" w:rsidP="00DB731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ocasião das campanhas “Outubro Rosa” já há vários anos, nota a Secretaria Municipal de Saúde maior número de procura por este tipo de exame especializado?</w:t>
      </w:r>
    </w:p>
    <w:p w:rsidR="001720A2" w:rsidRDefault="001720A2" w:rsidP="001720A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20A2" w:rsidRDefault="001720A2" w:rsidP="001720A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20A2" w:rsidRPr="001720A2" w:rsidRDefault="001720A2" w:rsidP="001720A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20A2" w:rsidRPr="001720A2" w:rsidRDefault="001720A2" w:rsidP="001720A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campanhas de conscientização ou mobilização durante o ano, para que as mulheres tenham maiores informações sobre a importância da realização da mamografia periódica?</w:t>
      </w:r>
    </w:p>
    <w:p w:rsidR="00DB731D" w:rsidRPr="00DB731D" w:rsidRDefault="00DB731D" w:rsidP="00DB731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</w:t>
      </w:r>
      <w:r w:rsidR="001720A2">
        <w:rPr>
          <w:rFonts w:ascii="Arial" w:hAnsi="Arial" w:cs="Arial"/>
          <w:sz w:val="28"/>
          <w:szCs w:val="28"/>
        </w:rPr>
        <w:t>s serviços</w:t>
      </w:r>
      <w:r>
        <w:rPr>
          <w:rFonts w:ascii="Arial" w:hAnsi="Arial" w:cs="Arial"/>
          <w:sz w:val="28"/>
          <w:szCs w:val="28"/>
        </w:rPr>
        <w:t xml:space="preserve"> disponíveis no Programa da Saúde da Mulher no município?</w:t>
      </w:r>
    </w:p>
    <w:p w:rsidR="002A0EC9" w:rsidRPr="002A0EC9" w:rsidRDefault="002A0EC9" w:rsidP="002A0EC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66B0B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666B0B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C59B3" w:rsidRDefault="001720A2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00DC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00DC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2A0EC9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06 de Março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666B0B" w:rsidRPr="001562EC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666B0B" w:rsidRPr="00156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B754E"/>
    <w:rsid w:val="001B7566"/>
    <w:rsid w:val="001C4B31"/>
    <w:rsid w:val="001D143A"/>
    <w:rsid w:val="001D798F"/>
    <w:rsid w:val="001E7EBC"/>
    <w:rsid w:val="00213B9E"/>
    <w:rsid w:val="002343ED"/>
    <w:rsid w:val="00290355"/>
    <w:rsid w:val="002A0EC9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B7E96"/>
    <w:rsid w:val="006C2D4D"/>
    <w:rsid w:val="006D61F1"/>
    <w:rsid w:val="006E70F1"/>
    <w:rsid w:val="006F4743"/>
    <w:rsid w:val="006F7721"/>
    <w:rsid w:val="0070745E"/>
    <w:rsid w:val="00754016"/>
    <w:rsid w:val="0076004C"/>
    <w:rsid w:val="007935E5"/>
    <w:rsid w:val="007960D8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E3EA2"/>
    <w:rsid w:val="008F0ABF"/>
    <w:rsid w:val="00971811"/>
    <w:rsid w:val="00993EA0"/>
    <w:rsid w:val="009B695E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300DC"/>
    <w:rsid w:val="00C64C13"/>
    <w:rsid w:val="00C67847"/>
    <w:rsid w:val="00C86329"/>
    <w:rsid w:val="00CA6076"/>
    <w:rsid w:val="00CB23C8"/>
    <w:rsid w:val="00D147A0"/>
    <w:rsid w:val="00D929F9"/>
    <w:rsid w:val="00DB731D"/>
    <w:rsid w:val="00DC32B6"/>
    <w:rsid w:val="00DF2CFD"/>
    <w:rsid w:val="00E312E4"/>
    <w:rsid w:val="00E55C0F"/>
    <w:rsid w:val="00E61B37"/>
    <w:rsid w:val="00E62D2E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6883-ED61-41B1-BCB7-D49B22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2019-02-26T20:03:00Z</cp:lastPrinted>
  <dcterms:created xsi:type="dcterms:W3CDTF">2019-02-26T20:04:00Z</dcterms:created>
  <dcterms:modified xsi:type="dcterms:W3CDTF">2019-03-11T19:25:00Z</dcterms:modified>
</cp:coreProperties>
</file>