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2462D1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2462D1">
        <w:rPr>
          <w:rFonts w:ascii="Verdana" w:hAnsi="Verdana" w:cs="Arial"/>
          <w:b/>
          <w:sz w:val="24"/>
          <w:szCs w:val="24"/>
        </w:rPr>
        <w:t>627</w:t>
      </w:r>
      <w:r>
        <w:rPr>
          <w:rFonts w:ascii="Verdana" w:hAnsi="Verdana" w:cs="Arial"/>
          <w:b/>
          <w:sz w:val="24"/>
          <w:szCs w:val="24"/>
        </w:rPr>
        <w:t>/</w:t>
      </w:r>
      <w:r w:rsidRPr="002462D1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D01F54">
        <w:rPr>
          <w:rFonts w:ascii="Verdana" w:hAnsi="Verdana" w:cs="Arial"/>
          <w:sz w:val="24"/>
          <w:szCs w:val="24"/>
        </w:rPr>
        <w:t>Manutenção na Rua Fátima, Parque Portugal.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D01F54">
      <w:pPr>
        <w:spacing w:after="159" w:line="276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D01F54">
        <w:rPr>
          <w:rFonts w:ascii="Verdana" w:hAnsi="Verdana" w:cs="Arial"/>
          <w:sz w:val="24"/>
          <w:szCs w:val="24"/>
        </w:rPr>
        <w:t>o péssimo estado da Rua Fátima, no bairro Parque Portugal, e ainda, considerando que a erosão vem aumentando consideravelmente, o</w:t>
      </w:r>
      <w:r>
        <w:rPr>
          <w:rFonts w:ascii="Verdana" w:hAnsi="Verdana" w:cs="Arial"/>
          <w:sz w:val="24"/>
          <w:szCs w:val="24"/>
        </w:rPr>
        <w:t xml:space="preserve"> que irrefutavelmente coloca em risco o tráfego no local,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D01F54">
        <w:rPr>
          <w:rFonts w:ascii="Verdana" w:hAnsi="Verdana" w:cs="Arial"/>
          <w:sz w:val="24"/>
          <w:szCs w:val="24"/>
        </w:rPr>
        <w:t>seja realizada a manutenção no local acima citado.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D01F54">
        <w:rPr>
          <w:rFonts w:ascii="Verdana" w:hAnsi="Verdana" w:cs="Arial"/>
          <w:sz w:val="24"/>
          <w:szCs w:val="24"/>
        </w:rPr>
        <w:t xml:space="preserve"> 11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D01F54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E0185B" w:rsidRDefault="00E0185B" w:rsidP="00D01F54">
      <w:pPr>
        <w:spacing w:after="159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Fotos anexas.</w:t>
      </w:r>
    </w:p>
    <w:p w:rsidR="00D01F54" w:rsidRDefault="00D01F54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6408901" cy="3600000"/>
            <wp:effectExtent l="19050" t="19050" r="0" b="635"/>
            <wp:docPr id="3" name="Imagem 3" descr="Z:\Indicações\Fotos Indicações\2019\R. Fátima - Pq. Portug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ndicações\Fotos Indicações\2019\R. Fátima - Pq. Portug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901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01F54" w:rsidRDefault="00D01F54" w:rsidP="00E0185B">
      <w:pPr>
        <w:rPr>
          <w:rFonts w:ascii="Verdana" w:hAnsi="Verdana"/>
          <w:b/>
          <w:sz w:val="24"/>
          <w:szCs w:val="24"/>
        </w:rPr>
      </w:pPr>
    </w:p>
    <w:p w:rsidR="00D01F54" w:rsidRPr="00E0185B" w:rsidRDefault="00D01F54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6408901" cy="3600000"/>
            <wp:effectExtent l="19050" t="19050" r="0" b="635"/>
            <wp:docPr id="4" name="Imagem 4" descr="Z:\Indicações\Fotos Indicações\2019\R. Fátima - Pq. Portu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Indicações\Fotos Indicações\2019\R. Fátima - Pq. Portug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901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01F54" w:rsidRPr="00E0185B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9D8" w:rsidRDefault="006829D8">
      <w:r>
        <w:separator/>
      </w:r>
    </w:p>
  </w:endnote>
  <w:endnote w:type="continuationSeparator" w:id="0">
    <w:p w:rsidR="006829D8" w:rsidRDefault="0068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9D8" w:rsidRDefault="006829D8">
      <w:r>
        <w:separator/>
      </w:r>
    </w:p>
  </w:footnote>
  <w:footnote w:type="continuationSeparator" w:id="0">
    <w:p w:rsidR="006829D8" w:rsidRDefault="00682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462D1"/>
    <w:rsid w:val="0028358D"/>
    <w:rsid w:val="00366930"/>
    <w:rsid w:val="00414732"/>
    <w:rsid w:val="004253B7"/>
    <w:rsid w:val="004C0A3B"/>
    <w:rsid w:val="005120DA"/>
    <w:rsid w:val="006222AC"/>
    <w:rsid w:val="006829D8"/>
    <w:rsid w:val="006B0372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70988"/>
    <w:rsid w:val="00B36C5F"/>
    <w:rsid w:val="00B76F3B"/>
    <w:rsid w:val="00C02184"/>
    <w:rsid w:val="00C56B81"/>
    <w:rsid w:val="00D01F54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2019-03-11T12:34:00Z</dcterms:created>
  <dcterms:modified xsi:type="dcterms:W3CDTF">2019-03-11T18:15:00Z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