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7A1869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A1869">
        <w:rPr>
          <w:rFonts w:ascii="Arial" w:hAnsi="Arial" w:cs="Arial"/>
          <w:b/>
          <w:sz w:val="24"/>
          <w:szCs w:val="24"/>
        </w:rPr>
        <w:t>375</w:t>
      </w:r>
      <w:r>
        <w:rPr>
          <w:rFonts w:ascii="Arial" w:hAnsi="Arial" w:cs="Arial"/>
          <w:b/>
          <w:sz w:val="24"/>
          <w:szCs w:val="24"/>
        </w:rPr>
        <w:t>/</w:t>
      </w:r>
      <w:r w:rsidRPr="007A1869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 xml:space="preserve">Informações sobre notificação </w:t>
      </w:r>
      <w:r w:rsidR="005464E3">
        <w:rPr>
          <w:rFonts w:ascii="Arial" w:hAnsi="Arial" w:cs="Arial"/>
          <w:b/>
          <w:sz w:val="20"/>
          <w:szCs w:val="20"/>
        </w:rPr>
        <w:t xml:space="preserve">para construção </w:t>
      </w:r>
      <w:r w:rsidR="00D96E1A">
        <w:rPr>
          <w:rFonts w:ascii="Arial" w:hAnsi="Arial" w:cs="Arial"/>
          <w:b/>
          <w:sz w:val="20"/>
          <w:szCs w:val="20"/>
        </w:rPr>
        <w:t>d</w:t>
      </w:r>
      <w:r w:rsidR="00BB1830">
        <w:rPr>
          <w:rFonts w:ascii="Arial" w:hAnsi="Arial" w:cs="Arial"/>
          <w:b/>
          <w:sz w:val="20"/>
          <w:szCs w:val="20"/>
        </w:rPr>
        <w:t>e passeio público</w:t>
      </w:r>
      <w:r w:rsidR="005464E3">
        <w:rPr>
          <w:rFonts w:ascii="Arial" w:hAnsi="Arial" w:cs="Arial"/>
          <w:b/>
          <w:sz w:val="20"/>
          <w:szCs w:val="20"/>
        </w:rPr>
        <w:t xml:space="preserve"> ao proprietário do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D96E1A" w:rsidRPr="00D96E1A">
        <w:rPr>
          <w:rFonts w:ascii="Arial" w:hAnsi="Arial" w:cs="Arial"/>
          <w:b/>
          <w:sz w:val="20"/>
          <w:szCs w:val="20"/>
        </w:rPr>
        <w:t>Domin</w:t>
      </w:r>
      <w:r w:rsidR="00D96E1A">
        <w:rPr>
          <w:rFonts w:ascii="Arial" w:hAnsi="Arial" w:cs="Arial"/>
          <w:b/>
          <w:sz w:val="20"/>
          <w:szCs w:val="20"/>
        </w:rPr>
        <w:t xml:space="preserve">gos Angeli, </w:t>
      </w:r>
      <w:r w:rsidR="00D96E1A" w:rsidRPr="00D96E1A">
        <w:rPr>
          <w:rFonts w:ascii="Arial" w:hAnsi="Arial" w:cs="Arial"/>
          <w:b/>
          <w:sz w:val="20"/>
          <w:szCs w:val="20"/>
        </w:rPr>
        <w:t>Country Club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conhecimento </w:t>
      </w:r>
      <w:r w:rsidR="00855AEB" w:rsidRPr="00855AEB">
        <w:rPr>
          <w:rFonts w:ascii="Arial" w:hAnsi="Arial" w:cs="Arial"/>
        </w:rPr>
        <w:t>se o proprietário do lote loca</w:t>
      </w:r>
      <w:r w:rsidR="00BB1830">
        <w:rPr>
          <w:rFonts w:ascii="Arial" w:hAnsi="Arial" w:cs="Arial"/>
        </w:rPr>
        <w:t xml:space="preserve">lizado na </w:t>
      </w:r>
      <w:r w:rsidR="00D96E1A">
        <w:rPr>
          <w:rFonts w:ascii="Arial" w:hAnsi="Arial" w:cs="Arial"/>
        </w:rPr>
        <w:t>rua Domingos Angeli, lote 4, quadra 40, no bairro Country Club</w:t>
      </w:r>
      <w:r w:rsidR="00A170A1">
        <w:rPr>
          <w:rFonts w:ascii="Arial" w:hAnsi="Arial" w:cs="Arial"/>
        </w:rPr>
        <w:t>,</w:t>
      </w:r>
      <w:r w:rsidR="005464E3">
        <w:rPr>
          <w:rFonts w:ascii="Arial" w:hAnsi="Arial" w:cs="Arial"/>
        </w:rPr>
        <w:t xml:space="preserve"> foi notificado sobre a construção de </w:t>
      </w:r>
      <w:r w:rsidR="00BB1830">
        <w:rPr>
          <w:rFonts w:ascii="Arial" w:hAnsi="Arial" w:cs="Arial"/>
        </w:rPr>
        <w:t>passeio público</w:t>
      </w:r>
      <w:r w:rsidR="00855AEB" w:rsidRPr="00855AEB">
        <w:rPr>
          <w:rFonts w:ascii="Arial" w:hAnsi="Arial" w:cs="Arial"/>
        </w:rPr>
        <w:t xml:space="preserve">? </w:t>
      </w:r>
    </w:p>
    <w:p w:rsidR="00741EE8" w:rsidRPr="00855AEB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83D0C" w:rsidRPr="00855AEB" w:rsidRDefault="00A170A1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e</w:t>
      </w:r>
      <w:r w:rsidR="00741EE8" w:rsidRPr="00855AEB">
        <w:rPr>
          <w:rFonts w:ascii="Arial" w:hAnsi="Arial" w:cs="Arial"/>
        </w:rPr>
        <w:t>nviar cópia da notificação.</w:t>
      </w:r>
      <w:r w:rsidR="00855AEB" w:rsidRPr="00855AEB">
        <w:rPr>
          <w:rFonts w:ascii="Arial" w:hAnsi="Arial" w:cs="Arial"/>
        </w:rPr>
        <w:t xml:space="preserve"> Se não, </w:t>
      </w:r>
      <w:r w:rsidR="00DA75A2">
        <w:rPr>
          <w:rFonts w:ascii="Arial" w:hAnsi="Arial" w:cs="Arial"/>
        </w:rPr>
        <w:t>é possível notificar?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D96E1A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18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BB1830">
        <w:rPr>
          <w:rFonts w:ascii="Arial" w:eastAsia="Times New Roman" w:hAnsi="Arial" w:cs="Arial"/>
          <w:lang w:eastAsia="pt-BR"/>
        </w:rPr>
        <w:t>fevereiro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3802CF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3802CF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D58F5"/>
    <w:rsid w:val="000E59FA"/>
    <w:rsid w:val="00112695"/>
    <w:rsid w:val="001E059B"/>
    <w:rsid w:val="001E06DC"/>
    <w:rsid w:val="002976D6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A1869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11F42"/>
    <w:rsid w:val="00C2131E"/>
    <w:rsid w:val="00C90E23"/>
    <w:rsid w:val="00CB44A4"/>
    <w:rsid w:val="00CC6122"/>
    <w:rsid w:val="00D5794B"/>
    <w:rsid w:val="00D96E1A"/>
    <w:rsid w:val="00DA635C"/>
    <w:rsid w:val="00DA75A2"/>
    <w:rsid w:val="00DC0BFD"/>
    <w:rsid w:val="00DC0E96"/>
    <w:rsid w:val="00DF1780"/>
    <w:rsid w:val="00E52058"/>
    <w:rsid w:val="00E53FE6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2019-02-18T17:54:00Z</dcterms:created>
  <dcterms:modified xsi:type="dcterms:W3CDTF">2019-02-18T20:02:00Z</dcterms:modified>
</cp:coreProperties>
</file>