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07232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07232B">
        <w:rPr>
          <w:b/>
          <w:bCs/>
          <w:sz w:val="40"/>
          <w:szCs w:val="40"/>
        </w:rPr>
        <w:t>298</w:t>
      </w:r>
      <w:r>
        <w:rPr>
          <w:b/>
          <w:bCs/>
          <w:sz w:val="40"/>
          <w:szCs w:val="40"/>
        </w:rPr>
        <w:t>/</w:t>
      </w:r>
      <w:r w:rsidRPr="0007232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R. </w:t>
      </w:r>
      <w:r w:rsidR="00F356AC">
        <w:t>Sintra</w:t>
      </w:r>
      <w:r w:rsidR="00707087">
        <w:t xml:space="preserve">, </w:t>
      </w:r>
      <w:r w:rsidR="00F356AC">
        <w:t>a 6</w:t>
      </w:r>
      <w:r w:rsidR="00707087">
        <w:t>0 metros d</w:t>
      </w:r>
      <w:r w:rsidR="00F356AC">
        <w:t>a R. Vila Real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356AC" w:rsidRPr="00AE181C">
        <w:t xml:space="preserve">olicita </w:t>
      </w:r>
      <w:r w:rsidR="00F356AC">
        <w:t>tapar buracos na R. Sintra, a 60 metros da R. Vila Real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356AC" w:rsidP="003F4A0E">
      <w:r>
        <w:t>B</w:t>
      </w:r>
      <w:r w:rsidR="007577B8">
        <w:t>uraco</w:t>
      </w:r>
      <w:r>
        <w:t xml:space="preserve">s de tamanho médio, porém </w:t>
      </w:r>
      <w:r w:rsidR="007577B8">
        <w:t>profundo</w:t>
      </w:r>
      <w:r w:rsidR="000F1FBC">
        <w:t>,</w:t>
      </w:r>
      <w:r w:rsidR="00385CDE">
        <w:t xml:space="preserve"> </w:t>
      </w:r>
      <w:r w:rsidR="000F1FBC">
        <w:t>com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 w:rsidR="007577B8"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32B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356AC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2019-02-13T16:28:00Z</cp:lastPrinted>
  <dcterms:created xsi:type="dcterms:W3CDTF">2019-02-13T16:35:00Z</dcterms:created>
  <dcterms:modified xsi:type="dcterms:W3CDTF">2019-02-14T18:16:00Z</dcterms:modified>
  <dc:language>pt-BR</dc:language>
</cp:coreProperties>
</file>