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FC4F1B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FC4F1B">
        <w:rPr>
          <w:b w:val="0"/>
        </w:rPr>
        <w:t>278</w:t>
      </w:r>
      <w:r>
        <w:rPr>
          <w:b w:val="0"/>
        </w:rPr>
        <w:t>/</w:t>
      </w:r>
      <w:r w:rsidRPr="00FC4F1B">
        <w:rPr>
          <w:b w:val="0"/>
        </w:rPr>
        <w:t>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>o Exmo. Sr.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A74947">
        <w:t xml:space="preserve">        Reparos na malha asfáltica  da rua Wilson Roberto Solinsk,--Chácara das Nações, defronte a construção da nova sede da Casa da Criança e do adolecente.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A74947">
        <w:rPr>
          <w:szCs w:val="24"/>
        </w:rPr>
        <w:t>Devido as fortes chuvas que caíram nos últimos dias, o asfalto foi destruído, dificultando a movimentação dos funcionários que trabalham no local. (fotos em anexo)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A74947" w:rsidP="00B326E7">
      <w:pPr>
        <w:jc w:val="center"/>
      </w:pPr>
      <w:r>
        <w:t>Valinhos, 11 de fevereiro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A74947"/>
    <w:rsid w:val="00B326E7"/>
    <w:rsid w:val="00DB3469"/>
    <w:rsid w:val="00F91DE3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dcterms:created xsi:type="dcterms:W3CDTF">2019-02-11T17:27:00Z</dcterms:created>
  <dcterms:modified xsi:type="dcterms:W3CDTF">2019-02-11T18:51:00Z</dcterms:modified>
</cp:coreProperties>
</file>