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C940B2" w:rsidRPr="00495767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FB560C" w:rsidRPr="00495767" w:rsidRDefault="00376934" w:rsidP="00866CF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INDICAÇÃO N.º </w:t>
      </w:r>
      <w:r w:rsidRPr="00376934">
        <w:rPr>
          <w:rFonts w:ascii="Georgia" w:hAnsi="Georgia"/>
          <w:b/>
          <w:sz w:val="24"/>
          <w:szCs w:val="24"/>
        </w:rPr>
        <w:t>241</w:t>
      </w:r>
      <w:r>
        <w:rPr>
          <w:rFonts w:ascii="Georgia" w:hAnsi="Georgia"/>
          <w:b/>
          <w:sz w:val="24"/>
          <w:szCs w:val="24"/>
        </w:rPr>
        <w:t>/</w:t>
      </w:r>
      <w:r w:rsidRPr="00376934">
        <w:rPr>
          <w:rFonts w:ascii="Georgia" w:hAnsi="Georgia"/>
          <w:b/>
          <w:sz w:val="24"/>
          <w:szCs w:val="24"/>
        </w:rPr>
        <w:t>2019</w:t>
      </w:r>
    </w:p>
    <w:p w:rsidR="00532C16" w:rsidRPr="00495767" w:rsidRDefault="00532C16" w:rsidP="00C940B2">
      <w:pPr>
        <w:ind w:left="4111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 xml:space="preserve">Ementa: Solicita </w:t>
      </w:r>
      <w:r w:rsidR="00247A83">
        <w:rPr>
          <w:rFonts w:ascii="Georgia" w:hAnsi="Georgia"/>
          <w:b/>
          <w:sz w:val="24"/>
          <w:szCs w:val="24"/>
        </w:rPr>
        <w:t>notificar proprietário d</w:t>
      </w:r>
      <w:r w:rsidR="00AD4654">
        <w:rPr>
          <w:rFonts w:ascii="Georgia" w:hAnsi="Georgia"/>
          <w:b/>
          <w:sz w:val="24"/>
          <w:szCs w:val="24"/>
        </w:rPr>
        <w:t>o terreno, sito a Rua Natalina</w:t>
      </w:r>
      <w:r w:rsidR="00247A83">
        <w:rPr>
          <w:rFonts w:ascii="Georgia" w:hAnsi="Georgia"/>
          <w:b/>
          <w:sz w:val="24"/>
          <w:szCs w:val="24"/>
        </w:rPr>
        <w:t xml:space="preserve"> Prado, ao lado do nº122 – São Luiz.</w:t>
      </w:r>
      <w:r w:rsidR="00200DE2" w:rsidRPr="00495767">
        <w:rPr>
          <w:rFonts w:ascii="Georgia" w:hAnsi="Georgia"/>
          <w:b/>
          <w:sz w:val="24"/>
          <w:szCs w:val="24"/>
        </w:rPr>
        <w:t xml:space="preserve"> </w:t>
      </w:r>
    </w:p>
    <w:p w:rsidR="00532C16" w:rsidRPr="00495767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40B2" w:rsidRPr="00495767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495767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495767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Senhor Presidente: </w:t>
      </w:r>
    </w:p>
    <w:p w:rsidR="00C940B2" w:rsidRPr="00495767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495767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Pr="00495767" w:rsidRDefault="00592F6B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592F6B" w:rsidRDefault="00532C16" w:rsidP="00247A83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>“</w:t>
      </w:r>
      <w:r w:rsidR="00247A83" w:rsidRPr="00495767">
        <w:rPr>
          <w:rFonts w:ascii="Georgia" w:hAnsi="Georgia"/>
          <w:b/>
          <w:sz w:val="24"/>
          <w:szCs w:val="24"/>
        </w:rPr>
        <w:t xml:space="preserve">Solicita </w:t>
      </w:r>
      <w:r w:rsidR="00247A83">
        <w:rPr>
          <w:rFonts w:ascii="Georgia" w:hAnsi="Georgia"/>
          <w:b/>
          <w:sz w:val="24"/>
          <w:szCs w:val="24"/>
        </w:rPr>
        <w:t xml:space="preserve">notificar proprietário </w:t>
      </w:r>
      <w:r w:rsidR="00AD4654">
        <w:rPr>
          <w:rFonts w:ascii="Georgia" w:hAnsi="Georgia"/>
          <w:b/>
          <w:sz w:val="24"/>
          <w:szCs w:val="24"/>
        </w:rPr>
        <w:t xml:space="preserve">do terreno, sito a </w:t>
      </w:r>
      <w:r w:rsidR="00247A83">
        <w:rPr>
          <w:rFonts w:ascii="Georgia" w:hAnsi="Georgia"/>
          <w:b/>
          <w:sz w:val="24"/>
          <w:szCs w:val="24"/>
        </w:rPr>
        <w:t>Rua Natalino Prado, ao lado do nº122 – São Luiz”.</w:t>
      </w:r>
    </w:p>
    <w:p w:rsidR="00247A83" w:rsidRDefault="00247A83" w:rsidP="00247A83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</w:p>
    <w:p w:rsidR="00F34A96" w:rsidRDefault="00F34A96" w:rsidP="00247A83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</w:p>
    <w:p w:rsidR="00F34A96" w:rsidRDefault="00F34A96" w:rsidP="00247A83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</w:p>
    <w:p w:rsidR="00247A83" w:rsidRDefault="00247A83" w:rsidP="00247A83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81B77" w:rsidRPr="00495767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                                       </w:t>
      </w:r>
      <w:r w:rsidR="00581B77" w:rsidRPr="00495767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495767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F34A96" w:rsidRDefault="00F34A9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 mato já tomou conta da calçada e se estendeu até a rua, conforme verificamos na foto anexa.</w:t>
      </w:r>
    </w:p>
    <w:p w:rsidR="00C940B2" w:rsidRPr="00495767" w:rsidRDefault="00F34A9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 </w:t>
      </w:r>
    </w:p>
    <w:p w:rsidR="00896026" w:rsidRPr="00495767" w:rsidRDefault="0089602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495767">
        <w:rPr>
          <w:rFonts w:ascii="Georgia" w:hAnsi="Georgia"/>
          <w:sz w:val="24"/>
          <w:szCs w:val="24"/>
        </w:rPr>
        <w:t xml:space="preserve">Valinhos, </w:t>
      </w:r>
      <w:r w:rsidR="00247A83">
        <w:rPr>
          <w:rFonts w:ascii="Georgia" w:hAnsi="Georgia"/>
          <w:sz w:val="24"/>
          <w:szCs w:val="24"/>
        </w:rPr>
        <w:t>7</w:t>
      </w:r>
      <w:r w:rsidRPr="00495767">
        <w:rPr>
          <w:rFonts w:ascii="Georgia" w:hAnsi="Georgia"/>
          <w:sz w:val="24"/>
          <w:szCs w:val="24"/>
        </w:rPr>
        <w:t xml:space="preserve"> de </w:t>
      </w:r>
      <w:r w:rsidR="003F392C" w:rsidRPr="00495767">
        <w:rPr>
          <w:rFonts w:ascii="Georgia" w:hAnsi="Georgia"/>
          <w:sz w:val="24"/>
          <w:szCs w:val="24"/>
        </w:rPr>
        <w:t>fevereiro d</w:t>
      </w:r>
      <w:r w:rsidRPr="00495767">
        <w:rPr>
          <w:rFonts w:ascii="Georgia" w:hAnsi="Georgia"/>
          <w:sz w:val="24"/>
          <w:szCs w:val="24"/>
        </w:rPr>
        <w:t>e 201</w:t>
      </w:r>
      <w:r w:rsidR="003F392C" w:rsidRPr="00495767">
        <w:rPr>
          <w:rFonts w:ascii="Georgia" w:hAnsi="Georgia"/>
          <w:sz w:val="24"/>
          <w:szCs w:val="24"/>
        </w:rPr>
        <w:t>9.</w:t>
      </w: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92F6B" w:rsidRDefault="00592F6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F7C88" w:rsidRPr="00495767" w:rsidRDefault="00CF7C88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495767" w:rsidRDefault="00FE3F8B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495767">
        <w:rPr>
          <w:rFonts w:ascii="Georgia" w:hAnsi="Georgia"/>
          <w:b/>
          <w:sz w:val="24"/>
          <w:szCs w:val="24"/>
        </w:rPr>
        <w:t>Gilberto Aparecido Borges – GIBA</w:t>
      </w:r>
    </w:p>
    <w:p w:rsidR="00C96D1D" w:rsidRPr="00495767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495767">
        <w:rPr>
          <w:rFonts w:ascii="Georgia" w:hAnsi="Georgia"/>
          <w:b/>
          <w:sz w:val="24"/>
          <w:szCs w:val="24"/>
        </w:rPr>
        <w:t xml:space="preserve">                </w:t>
      </w:r>
      <w:r w:rsidR="003F392C" w:rsidRPr="00495767">
        <w:rPr>
          <w:rFonts w:ascii="Georgia" w:hAnsi="Georgia"/>
          <w:b/>
          <w:sz w:val="24"/>
          <w:szCs w:val="24"/>
        </w:rPr>
        <w:t xml:space="preserve">  </w:t>
      </w:r>
      <w:r w:rsidRPr="00495767">
        <w:rPr>
          <w:rFonts w:ascii="Georgia" w:hAnsi="Georgia"/>
          <w:b/>
          <w:sz w:val="24"/>
          <w:szCs w:val="24"/>
        </w:rPr>
        <w:t>Vereador - MDB</w:t>
      </w:r>
    </w:p>
    <w:sectPr w:rsidR="00C96D1D" w:rsidRPr="00495767" w:rsidSect="00F34A96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14434E"/>
    <w:rsid w:val="00200DE2"/>
    <w:rsid w:val="00247A83"/>
    <w:rsid w:val="00376934"/>
    <w:rsid w:val="003F392C"/>
    <w:rsid w:val="00495767"/>
    <w:rsid w:val="00532C16"/>
    <w:rsid w:val="00581B77"/>
    <w:rsid w:val="00592F6B"/>
    <w:rsid w:val="005F0DAE"/>
    <w:rsid w:val="00687B57"/>
    <w:rsid w:val="00713A8F"/>
    <w:rsid w:val="00771627"/>
    <w:rsid w:val="00846FF5"/>
    <w:rsid w:val="00866CF2"/>
    <w:rsid w:val="00896026"/>
    <w:rsid w:val="00A94A73"/>
    <w:rsid w:val="00A94F11"/>
    <w:rsid w:val="00AD4654"/>
    <w:rsid w:val="00B40B32"/>
    <w:rsid w:val="00BD49AF"/>
    <w:rsid w:val="00BE0892"/>
    <w:rsid w:val="00C43D1B"/>
    <w:rsid w:val="00C940B2"/>
    <w:rsid w:val="00C96D1D"/>
    <w:rsid w:val="00CF7C88"/>
    <w:rsid w:val="00D20034"/>
    <w:rsid w:val="00DB3685"/>
    <w:rsid w:val="00E30C1B"/>
    <w:rsid w:val="00F34A96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5</cp:revision>
  <cp:lastPrinted>2019-02-08T12:26:00Z</cp:lastPrinted>
  <dcterms:created xsi:type="dcterms:W3CDTF">2019-02-07T18:29:00Z</dcterms:created>
  <dcterms:modified xsi:type="dcterms:W3CDTF">2019-02-11T14:20:00Z</dcterms:modified>
</cp:coreProperties>
</file>