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EA00A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EA00AA">
        <w:rPr>
          <w:rFonts w:ascii="Calibri" w:hAnsi="Calibri"/>
          <w:b/>
          <w:sz w:val="32"/>
        </w:rPr>
        <w:t>232</w:t>
      </w:r>
      <w:r>
        <w:rPr>
          <w:rFonts w:ascii="Calibri" w:hAnsi="Calibri"/>
          <w:b/>
          <w:sz w:val="32"/>
        </w:rPr>
        <w:t>/</w:t>
      </w:r>
      <w:r w:rsidRPr="00EA00AA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3B23BB">
        <w:rPr>
          <w:rFonts w:ascii="Calibri" w:hAnsi="Calibri"/>
          <w:b/>
          <w:sz w:val="24"/>
        </w:rPr>
        <w:t>recapeamento asfáltico</w:t>
      </w:r>
      <w:r w:rsidR="00C041FD">
        <w:rPr>
          <w:rFonts w:ascii="Calibri" w:hAnsi="Calibri"/>
          <w:b/>
          <w:sz w:val="24"/>
        </w:rPr>
        <w:t xml:space="preserve"> </w:t>
      </w:r>
      <w:r w:rsidR="001468E2">
        <w:rPr>
          <w:rFonts w:ascii="Calibri" w:hAnsi="Calibri"/>
          <w:b/>
          <w:sz w:val="24"/>
        </w:rPr>
        <w:t xml:space="preserve">na </w:t>
      </w:r>
      <w:r w:rsidR="003121AE" w:rsidRPr="003121AE">
        <w:rPr>
          <w:rFonts w:ascii="Calibri" w:hAnsi="Calibri"/>
          <w:b/>
          <w:sz w:val="24"/>
        </w:rPr>
        <w:t xml:space="preserve">Rua </w:t>
      </w:r>
      <w:r w:rsidR="00B847E0">
        <w:rPr>
          <w:rFonts w:ascii="Calibri" w:hAnsi="Calibri"/>
          <w:b/>
          <w:sz w:val="24"/>
        </w:rPr>
        <w:t>José de Fávero</w:t>
      </w:r>
      <w:r w:rsidR="005C758A">
        <w:rPr>
          <w:rFonts w:ascii="Calibri" w:hAnsi="Calibri"/>
          <w:b/>
          <w:sz w:val="24"/>
        </w:rPr>
        <w:t xml:space="preserve">, bairro </w:t>
      </w:r>
      <w:r w:rsidR="00B847E0">
        <w:rPr>
          <w:rFonts w:ascii="Calibri" w:hAnsi="Calibri"/>
          <w:b/>
          <w:sz w:val="24"/>
        </w:rPr>
        <w:t>Jardim América II</w:t>
      </w:r>
      <w:r w:rsidR="005C758A">
        <w:rPr>
          <w:rFonts w:ascii="Calibri" w:hAnsi="Calibri"/>
          <w:b/>
          <w:sz w:val="24"/>
        </w:rPr>
        <w:t xml:space="preserve">, </w:t>
      </w:r>
      <w:r w:rsidR="00B847E0">
        <w:rPr>
          <w:rFonts w:ascii="Calibri" w:hAnsi="Calibri"/>
          <w:b/>
          <w:sz w:val="24"/>
        </w:rPr>
        <w:t>do n. 03 ao 157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este gabinete</w:t>
      </w:r>
      <w:r w:rsidR="00A06CA4">
        <w:rPr>
          <w:rFonts w:ascii="Calibri" w:hAnsi="Calibri"/>
          <w:sz w:val="24"/>
        </w:rPr>
        <w:t xml:space="preserve"> (fotos anexas)</w:t>
      </w:r>
      <w:r w:rsidR="00C90F73">
        <w:rPr>
          <w:rFonts w:ascii="Calibri" w:hAnsi="Calibri"/>
          <w:sz w:val="24"/>
        </w:rPr>
        <w:t xml:space="preserve">, </w:t>
      </w:r>
      <w:r w:rsidR="0032287C" w:rsidRPr="0032287C">
        <w:rPr>
          <w:rFonts w:ascii="Calibri" w:hAnsi="Calibri"/>
          <w:sz w:val="24"/>
        </w:rPr>
        <w:t xml:space="preserve">na </w:t>
      </w:r>
      <w:r w:rsidR="007731BB" w:rsidRPr="007731BB">
        <w:rPr>
          <w:rFonts w:ascii="Calibri" w:hAnsi="Calibri"/>
          <w:sz w:val="24"/>
        </w:rPr>
        <w:t xml:space="preserve">Rua </w:t>
      </w:r>
      <w:r w:rsidR="00B847E0">
        <w:rPr>
          <w:rFonts w:ascii="Calibri" w:hAnsi="Calibri"/>
          <w:sz w:val="24"/>
        </w:rPr>
        <w:t>José de Fávero</w:t>
      </w:r>
      <w:r w:rsidR="00814BA6" w:rsidRPr="00814BA6">
        <w:rPr>
          <w:rFonts w:ascii="Calibri" w:hAnsi="Calibri"/>
          <w:sz w:val="24"/>
        </w:rPr>
        <w:t xml:space="preserve">, bairro </w:t>
      </w:r>
      <w:r w:rsidR="00B847E0">
        <w:rPr>
          <w:rFonts w:ascii="Calibri" w:hAnsi="Calibri"/>
          <w:sz w:val="24"/>
        </w:rPr>
        <w:t>Jardim América II</w:t>
      </w:r>
      <w:r w:rsidR="005C758A" w:rsidRPr="005C758A">
        <w:rPr>
          <w:rFonts w:ascii="Calibri" w:hAnsi="Calibri"/>
          <w:sz w:val="24"/>
        </w:rPr>
        <w:t xml:space="preserve">, </w:t>
      </w:r>
      <w:r w:rsidR="00B847E0">
        <w:rPr>
          <w:rFonts w:ascii="Calibri" w:hAnsi="Calibri"/>
          <w:sz w:val="24"/>
        </w:rPr>
        <w:t>em especial do n. 03 ao 157</w:t>
      </w:r>
      <w:r w:rsidR="005C758A">
        <w:rPr>
          <w:rFonts w:ascii="Calibri" w:hAnsi="Calibri"/>
          <w:sz w:val="24"/>
        </w:rPr>
        <w:t xml:space="preserve">, </w:t>
      </w:r>
      <w:r w:rsidR="0032287C">
        <w:rPr>
          <w:rFonts w:ascii="Calibri" w:hAnsi="Calibri"/>
          <w:sz w:val="24"/>
        </w:rPr>
        <w:t xml:space="preserve">há </w:t>
      </w:r>
      <w:r w:rsidR="00B40721">
        <w:rPr>
          <w:rFonts w:ascii="Calibri" w:hAnsi="Calibri"/>
          <w:sz w:val="24"/>
        </w:rPr>
        <w:t>diversos buracos em virtude da má qualidade do asfalto</w:t>
      </w:r>
      <w:r w:rsidR="00817AA2">
        <w:rPr>
          <w:rFonts w:ascii="Calibri" w:hAnsi="Calibri"/>
          <w:sz w:val="24"/>
        </w:rPr>
        <w:t>.</w:t>
      </w:r>
      <w:r w:rsidR="00B40721">
        <w:rPr>
          <w:rFonts w:ascii="Calibri" w:hAnsi="Calibri"/>
          <w:sz w:val="24"/>
        </w:rPr>
        <w:t xml:space="preserve"> Em alguns trechos, </w:t>
      </w:r>
      <w:r w:rsidR="0032287C">
        <w:rPr>
          <w:rFonts w:ascii="Calibri" w:hAnsi="Calibri"/>
          <w:sz w:val="24"/>
        </w:rPr>
        <w:t>não há nem pontos de desvio para que os carros não caiam nos buracos</w:t>
      </w:r>
      <w:r w:rsidR="00B40721">
        <w:rPr>
          <w:rFonts w:ascii="Calibri" w:hAnsi="Calibri"/>
          <w:sz w:val="24"/>
        </w:rPr>
        <w:t>.</w:t>
      </w:r>
      <w:r w:rsidR="00B847E0">
        <w:rPr>
          <w:rFonts w:ascii="Calibri" w:hAnsi="Calibri"/>
          <w:sz w:val="24"/>
        </w:rPr>
        <w:t xml:space="preserve"> Necessária atenção para possibilitar melhor circulação de veículos no local.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0A6CA1">
        <w:rPr>
          <w:rFonts w:ascii="Calibri" w:hAnsi="Calibri"/>
          <w:sz w:val="24"/>
        </w:rPr>
        <w:t>06 de fevereiro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0A6CA1" w:rsidRDefault="000A6CA1" w:rsidP="008319D5">
      <w:pPr>
        <w:spacing w:after="159"/>
        <w:jc w:val="center"/>
        <w:rPr>
          <w:rFonts w:ascii="Calibri" w:hAnsi="Calibri"/>
          <w:sz w:val="24"/>
        </w:rPr>
      </w:pPr>
    </w:p>
    <w:p w:rsidR="000A6CA1" w:rsidRDefault="000A6CA1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41650"/>
            <wp:effectExtent l="19050" t="0" r="0" b="0"/>
            <wp:docPr id="7" name="Imagem 6" descr="1f603383-2925-4d81-833a-75ba054b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603383-2925-4d81-833a-75ba054b453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41650"/>
            <wp:effectExtent l="19050" t="0" r="0" b="0"/>
            <wp:docPr id="8" name="Imagem 7" descr="475c9673-ee84-402a-8adb-eede424e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c9673-ee84-402a-8adb-eede424e195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41650"/>
            <wp:effectExtent l="19050" t="0" r="0" b="0"/>
            <wp:docPr id="9" name="Imagem 8" descr="cdac7400-68a0-4130-9c0c-d7a2890e5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ac7400-68a0-4130-9c0c-d7a2890e50b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CA1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A6CA1"/>
    <w:rsid w:val="000D5F13"/>
    <w:rsid w:val="000E059D"/>
    <w:rsid w:val="000F5D90"/>
    <w:rsid w:val="00124261"/>
    <w:rsid w:val="001468E2"/>
    <w:rsid w:val="00162DDD"/>
    <w:rsid w:val="0021685A"/>
    <w:rsid w:val="002836F8"/>
    <w:rsid w:val="0028743A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328B"/>
    <w:rsid w:val="004F61A0"/>
    <w:rsid w:val="00547968"/>
    <w:rsid w:val="00576325"/>
    <w:rsid w:val="005B212D"/>
    <w:rsid w:val="005C758A"/>
    <w:rsid w:val="005D6DBA"/>
    <w:rsid w:val="006957FA"/>
    <w:rsid w:val="006C74EB"/>
    <w:rsid w:val="006C76AE"/>
    <w:rsid w:val="00733E56"/>
    <w:rsid w:val="007731BB"/>
    <w:rsid w:val="00814BA6"/>
    <w:rsid w:val="00817AA2"/>
    <w:rsid w:val="008319D5"/>
    <w:rsid w:val="00837476"/>
    <w:rsid w:val="008947E2"/>
    <w:rsid w:val="008B6C3B"/>
    <w:rsid w:val="008B77BB"/>
    <w:rsid w:val="008C5C11"/>
    <w:rsid w:val="00920F8A"/>
    <w:rsid w:val="00954F15"/>
    <w:rsid w:val="009D72D2"/>
    <w:rsid w:val="00A06CA4"/>
    <w:rsid w:val="00A15325"/>
    <w:rsid w:val="00A32F19"/>
    <w:rsid w:val="00AF3321"/>
    <w:rsid w:val="00B33BE6"/>
    <w:rsid w:val="00B40721"/>
    <w:rsid w:val="00B8237C"/>
    <w:rsid w:val="00B847E0"/>
    <w:rsid w:val="00BB10B1"/>
    <w:rsid w:val="00C041FD"/>
    <w:rsid w:val="00C35C12"/>
    <w:rsid w:val="00C90F73"/>
    <w:rsid w:val="00CB51D6"/>
    <w:rsid w:val="00D02C94"/>
    <w:rsid w:val="00D400F7"/>
    <w:rsid w:val="00D84129"/>
    <w:rsid w:val="00DE502B"/>
    <w:rsid w:val="00E73268"/>
    <w:rsid w:val="00EA00AA"/>
    <w:rsid w:val="00EA7759"/>
    <w:rsid w:val="00EC6F29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44</cp:revision>
  <cp:lastPrinted>2019-02-06T17:44:00Z</cp:lastPrinted>
  <dcterms:created xsi:type="dcterms:W3CDTF">2017-02-13T14:23:00Z</dcterms:created>
  <dcterms:modified xsi:type="dcterms:W3CDTF">2019-02-08T18:09:00Z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