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133D0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133D08">
        <w:rPr>
          <w:b/>
          <w:bCs/>
          <w:sz w:val="40"/>
          <w:szCs w:val="40"/>
        </w:rPr>
        <w:t>143</w:t>
      </w:r>
      <w:r>
        <w:rPr>
          <w:b/>
          <w:bCs/>
          <w:sz w:val="40"/>
          <w:szCs w:val="40"/>
        </w:rPr>
        <w:t>/</w:t>
      </w:r>
      <w:r w:rsidRPr="00133D08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8263D">
        <w:t xml:space="preserve">a retirada de móveis velhos (guarda roupa, tapete e entulho) depositados na calçada da R. Santo Milaneze, em frente ao número 171 - </w:t>
      </w:r>
      <w:r w:rsidR="000F1FBC">
        <w:t>Jurema.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08263D" w:rsidRPr="00AE181C">
        <w:t xml:space="preserve">olicita </w:t>
      </w:r>
      <w:r w:rsidR="0008263D">
        <w:t>a retirada de móveis velhos (guarda roupa, tapete e entulho) depositados na calçada da R. Santo Milaneze, em frente ao número 171 - Jurema.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8263D" w:rsidP="003F4A0E">
      <w:r>
        <w:t>Além dos riscos de surgimento e proliferação de escorpiões, caranguejos, aranhas e outros, com alto grau de nocividade à saúde dos moradores, esta ocorrência provoca</w:t>
      </w:r>
      <w:r w:rsidR="008E3C9B">
        <w:t xml:space="preserve"> </w:t>
      </w:r>
      <w:r>
        <w:t xml:space="preserve">baixa estima aos moradores do bairro, forçados a conviver com esta sujeira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3D08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2019-01-30T15:43:00Z</dcterms:created>
  <dcterms:modified xsi:type="dcterms:W3CDTF">2019-01-31T17:51:00Z</dcterms:modified>
  <dc:language>pt-BR</dc:language>
</cp:coreProperties>
</file>