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4202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242022">
        <w:rPr>
          <w:b/>
          <w:bCs/>
          <w:sz w:val="40"/>
          <w:szCs w:val="40"/>
        </w:rPr>
        <w:t>135</w:t>
      </w:r>
      <w:r>
        <w:rPr>
          <w:b/>
          <w:bCs/>
          <w:sz w:val="40"/>
          <w:szCs w:val="40"/>
        </w:rPr>
        <w:t>/</w:t>
      </w:r>
      <w:r w:rsidRPr="00242022">
        <w:rPr>
          <w:b/>
          <w:bCs/>
          <w:sz w:val="40"/>
          <w:szCs w:val="40"/>
        </w:rPr>
        <w:t>2019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AB5326">
        <w:t>a retirada de móveis</w:t>
      </w:r>
      <w:r w:rsidR="00175EDD">
        <w:t>, colchões,</w:t>
      </w:r>
      <w:r w:rsidR="00AB5326">
        <w:t xml:space="preserve"> </w:t>
      </w:r>
      <w:r w:rsidR="00175EDD">
        <w:t>armários</w:t>
      </w:r>
      <w:r w:rsidR="003A7943">
        <w:t xml:space="preserve">, sofás </w:t>
      </w:r>
      <w:r w:rsidR="00175EDD">
        <w:t xml:space="preserve">depositados </w:t>
      </w:r>
      <w:r w:rsidR="003A7943">
        <w:t xml:space="preserve">às margens do riozinho e da reserva ambiental no final da </w:t>
      </w:r>
      <w:proofErr w:type="gramStart"/>
      <w:r w:rsidR="003A7943">
        <w:t>R.</w:t>
      </w:r>
      <w:proofErr w:type="gramEnd"/>
      <w:r w:rsidR="003A7943">
        <w:t xml:space="preserve"> Wilson Peçanha, e em outras ruas </w:t>
      </w:r>
      <w:proofErr w:type="spellStart"/>
      <w:r w:rsidR="003A7943">
        <w:t>Ignês</w:t>
      </w:r>
      <w:proofErr w:type="spellEnd"/>
      <w:r w:rsidR="003A7943">
        <w:t xml:space="preserve"> Aparecida </w:t>
      </w:r>
      <w:proofErr w:type="spellStart"/>
      <w:r w:rsidR="003A7943">
        <w:t>Borin</w:t>
      </w:r>
      <w:proofErr w:type="spellEnd"/>
      <w:r w:rsidR="003A7943">
        <w:t xml:space="preserve"> (</w:t>
      </w:r>
      <w:proofErr w:type="spellStart"/>
      <w:r w:rsidR="003A7943">
        <w:t>Tita</w:t>
      </w:r>
      <w:proofErr w:type="spellEnd"/>
      <w:r w:rsidR="003A7943">
        <w:t xml:space="preserve">), Primo Zanella, Manoel Augusto, </w:t>
      </w:r>
      <w:proofErr w:type="spellStart"/>
      <w:r w:rsidR="003A7943">
        <w:t>Antonio</w:t>
      </w:r>
      <w:proofErr w:type="spellEnd"/>
      <w:r w:rsidR="003A7943">
        <w:t xml:space="preserve"> Betim e outras </w:t>
      </w:r>
      <w:r w:rsidR="00AB5326">
        <w:t>– América II</w:t>
      </w:r>
      <w:r w:rsidR="00AB5326">
        <w:rPr>
          <w:b/>
        </w:rPr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3A7943" w:rsidRPr="00AE181C">
        <w:t xml:space="preserve">olicita </w:t>
      </w:r>
      <w:r w:rsidR="003A7943">
        <w:t xml:space="preserve">a retirada de móveis, colchões, armários, sofás depositados às margens do riozinho e da reserva ambiental no final da </w:t>
      </w:r>
      <w:proofErr w:type="gramStart"/>
      <w:r w:rsidR="003A7943">
        <w:t>R.</w:t>
      </w:r>
      <w:proofErr w:type="gramEnd"/>
      <w:r w:rsidR="003A7943">
        <w:t xml:space="preserve"> Wilson Peçanha, e em outras ruas </w:t>
      </w:r>
      <w:proofErr w:type="spellStart"/>
      <w:r w:rsidR="003A7943">
        <w:t>Ignês</w:t>
      </w:r>
      <w:proofErr w:type="spellEnd"/>
      <w:r w:rsidR="003A7943">
        <w:t xml:space="preserve"> Aparecida </w:t>
      </w:r>
      <w:proofErr w:type="spellStart"/>
      <w:r w:rsidR="003A7943">
        <w:t>Borin</w:t>
      </w:r>
      <w:proofErr w:type="spellEnd"/>
      <w:r w:rsidR="003A7943">
        <w:t xml:space="preserve"> (</w:t>
      </w:r>
      <w:proofErr w:type="spellStart"/>
      <w:r w:rsidR="003A7943">
        <w:t>Tita</w:t>
      </w:r>
      <w:proofErr w:type="spellEnd"/>
      <w:r w:rsidR="003A7943">
        <w:t xml:space="preserve">), Primo Zanella, Manoel Augusto, </w:t>
      </w:r>
      <w:proofErr w:type="spellStart"/>
      <w:r w:rsidR="003A7943">
        <w:t>Antonio</w:t>
      </w:r>
      <w:proofErr w:type="spellEnd"/>
      <w:r w:rsidR="003A7943">
        <w:t xml:space="preserve"> Betim e outras – América II</w:t>
      </w:r>
      <w:r w:rsidR="003A7943">
        <w:rPr>
          <w:b/>
        </w:rPr>
        <w:t>.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8263D" w:rsidP="003F4A0E">
      <w:r>
        <w:t xml:space="preserve">Além dos riscos de surgimento e proliferação de escorpiões, </w:t>
      </w:r>
      <w:r w:rsidR="00AB5326">
        <w:t xml:space="preserve">cobras, </w:t>
      </w:r>
      <w:r>
        <w:t xml:space="preserve">caranguejos, aranhas e </w:t>
      </w:r>
      <w:r w:rsidR="003A7943">
        <w:t>do mosquito Aedes Aegypti</w:t>
      </w:r>
      <w:r>
        <w:t xml:space="preserve">, </w:t>
      </w:r>
      <w:r w:rsidR="003A7943">
        <w:t xml:space="preserve">causador da dengue, </w:t>
      </w:r>
      <w:proofErr w:type="spellStart"/>
      <w:r w:rsidR="003A7943">
        <w:t>chikungunya</w:t>
      </w:r>
      <w:proofErr w:type="spellEnd"/>
      <w:r w:rsidR="003A7943">
        <w:t xml:space="preserve">, </w:t>
      </w:r>
      <w:proofErr w:type="spellStart"/>
      <w:r w:rsidR="003A7943">
        <w:t>zica</w:t>
      </w:r>
      <w:proofErr w:type="spellEnd"/>
      <w:r w:rsidR="003A7943">
        <w:t xml:space="preserve"> e febre amarela, </w:t>
      </w:r>
      <w:r>
        <w:t xml:space="preserve">com alto grau de </w:t>
      </w:r>
      <w:r w:rsidR="003A7943">
        <w:t>nocividade à saúde pública</w:t>
      </w:r>
      <w:r>
        <w:t>, esta ocorrência provoca</w:t>
      </w:r>
      <w:r w:rsidR="008E3C9B">
        <w:t xml:space="preserve"> </w:t>
      </w:r>
      <w:r>
        <w:t xml:space="preserve">baixa estima aos moradores do bairro, forçados a conviver com esta sujeira </w:t>
      </w:r>
      <w:r w:rsidR="00191C3A">
        <w:t xml:space="preserve">(foto </w:t>
      </w:r>
      <w:r w:rsidR="003F4A0E">
        <w:t>anexa).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022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2019-01-30T16:18:00Z</dcterms:created>
  <dcterms:modified xsi:type="dcterms:W3CDTF">2019-01-31T16:39:00Z</dcterms:modified>
  <dc:language>pt-BR</dc:language>
</cp:coreProperties>
</file>