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5F" w:rsidRPr="009D0FF2" w:rsidRDefault="00715177" w:rsidP="00715177">
      <w:pPr>
        <w:pStyle w:val="Ttulo1"/>
        <w:ind w:firstLine="1"/>
        <w:jc w:val="left"/>
        <w:rPr>
          <w:sz w:val="28"/>
          <w:szCs w:val="28"/>
        </w:rPr>
      </w:pPr>
      <w:r w:rsidRPr="009D0FF2">
        <w:rPr>
          <w:b/>
          <w:sz w:val="28"/>
          <w:szCs w:val="28"/>
        </w:rPr>
        <w:t>P R O J E T O</w:t>
      </w:r>
      <w:proofErr w:type="gramStart"/>
      <w:r w:rsidRPr="009D0FF2">
        <w:rPr>
          <w:b/>
          <w:sz w:val="28"/>
          <w:szCs w:val="28"/>
        </w:rPr>
        <w:t xml:space="preserve">  </w:t>
      </w:r>
      <w:proofErr w:type="gramEnd"/>
      <w:r w:rsidRPr="009D0FF2">
        <w:rPr>
          <w:b/>
          <w:sz w:val="28"/>
          <w:szCs w:val="28"/>
        </w:rPr>
        <w:t xml:space="preserve">D E  </w:t>
      </w:r>
      <w:r w:rsidR="00FE3F5F" w:rsidRPr="009D0FF2">
        <w:rPr>
          <w:b/>
          <w:sz w:val="28"/>
          <w:szCs w:val="28"/>
        </w:rPr>
        <w:t xml:space="preserve">L E I    nº </w:t>
      </w:r>
      <w:r w:rsidRPr="009D0FF2">
        <w:rPr>
          <w:b/>
          <w:sz w:val="28"/>
          <w:szCs w:val="28"/>
        </w:rPr>
        <w:t xml:space="preserve">                    </w:t>
      </w:r>
      <w:r w:rsidR="00FE3F5F" w:rsidRPr="009D0FF2">
        <w:rPr>
          <w:b/>
          <w:sz w:val="28"/>
          <w:szCs w:val="28"/>
        </w:rPr>
        <w:t xml:space="preserve"> /  2 0 1 </w:t>
      </w:r>
      <w:r w:rsidR="00B91AC1">
        <w:rPr>
          <w:b/>
          <w:sz w:val="28"/>
          <w:szCs w:val="28"/>
        </w:rPr>
        <w:t>9</w:t>
      </w:r>
    </w:p>
    <w:p w:rsidR="00FE3F5F" w:rsidRPr="009D0FF2" w:rsidRDefault="00FE3F5F" w:rsidP="00FE3F5F">
      <w:pPr>
        <w:jc w:val="both"/>
        <w:rPr>
          <w:sz w:val="28"/>
          <w:szCs w:val="28"/>
        </w:rPr>
      </w:pPr>
    </w:p>
    <w:p w:rsidR="00FE3F5F" w:rsidRPr="009D0FF2" w:rsidRDefault="00FE3F5F" w:rsidP="00FE3F5F">
      <w:pPr>
        <w:jc w:val="both"/>
        <w:rPr>
          <w:sz w:val="28"/>
          <w:szCs w:val="28"/>
        </w:rPr>
      </w:pPr>
    </w:p>
    <w:p w:rsidR="00FE3F5F" w:rsidRPr="009D0FF2" w:rsidRDefault="00FE3F5F" w:rsidP="00FE3F5F">
      <w:pPr>
        <w:jc w:val="both"/>
        <w:rPr>
          <w:sz w:val="28"/>
          <w:szCs w:val="28"/>
        </w:rPr>
      </w:pPr>
      <w:bookmarkStart w:id="0" w:name="_GoBack"/>
      <w:bookmarkEnd w:id="0"/>
    </w:p>
    <w:p w:rsidR="00FE3F5F" w:rsidRPr="009D0FF2" w:rsidRDefault="00FE3F5F" w:rsidP="00FE3F5F">
      <w:pPr>
        <w:ind w:left="4962" w:hanging="1080"/>
        <w:rPr>
          <w:sz w:val="28"/>
          <w:szCs w:val="28"/>
        </w:rPr>
      </w:pPr>
    </w:p>
    <w:p w:rsidR="00FE3F5F" w:rsidRPr="009D0FF2" w:rsidRDefault="00FE3F5F" w:rsidP="00FE3F5F">
      <w:pPr>
        <w:ind w:left="4962" w:hanging="992"/>
        <w:jc w:val="both"/>
        <w:rPr>
          <w:b/>
          <w:sz w:val="28"/>
          <w:szCs w:val="28"/>
        </w:rPr>
      </w:pPr>
      <w:r w:rsidRPr="009D0FF2">
        <w:rPr>
          <w:b/>
          <w:sz w:val="28"/>
          <w:szCs w:val="28"/>
        </w:rPr>
        <w:tab/>
      </w:r>
      <w:r w:rsidRPr="009D0FF2">
        <w:rPr>
          <w:b/>
          <w:sz w:val="28"/>
          <w:szCs w:val="28"/>
        </w:rPr>
        <w:tab/>
      </w:r>
      <w:r w:rsidRPr="009D0FF2">
        <w:rPr>
          <w:b/>
          <w:sz w:val="28"/>
          <w:szCs w:val="28"/>
        </w:rPr>
        <w:tab/>
      </w:r>
      <w:r w:rsidRPr="009D0FF2">
        <w:rPr>
          <w:b/>
          <w:sz w:val="28"/>
          <w:szCs w:val="28"/>
        </w:rPr>
        <w:tab/>
        <w:t xml:space="preserve"> </w:t>
      </w:r>
    </w:p>
    <w:p w:rsidR="00FE3F5F" w:rsidRPr="009D0FF2" w:rsidRDefault="00FE3F5F" w:rsidP="00FE3F5F">
      <w:pPr>
        <w:pStyle w:val="Recuodecorpodetexto21"/>
        <w:spacing w:line="312" w:lineRule="auto"/>
        <w:ind w:left="4962" w:hanging="992"/>
        <w:rPr>
          <w:rFonts w:ascii="Georgia" w:hAnsi="Georgia"/>
          <w:i/>
          <w:sz w:val="28"/>
          <w:szCs w:val="28"/>
        </w:rPr>
      </w:pPr>
      <w:r w:rsidRPr="009D0FF2">
        <w:rPr>
          <w:sz w:val="28"/>
          <w:szCs w:val="28"/>
        </w:rPr>
        <w:t>Ementa:</w:t>
      </w:r>
      <w:r w:rsidR="009D0FF2" w:rsidRPr="009D0FF2">
        <w:rPr>
          <w:sz w:val="28"/>
          <w:szCs w:val="28"/>
        </w:rPr>
        <w:t xml:space="preserve"> “Dispõe sobre a instituição do programa de adoção de placas de nomenclatura de logradouros, denominado “adote uma placa”, e dá outras providencias”.</w:t>
      </w:r>
    </w:p>
    <w:p w:rsidR="00FE3F5F" w:rsidRPr="009D0FF2" w:rsidRDefault="00FE3F5F" w:rsidP="00FE3F5F">
      <w:pPr>
        <w:ind w:firstLine="1134"/>
        <w:jc w:val="both"/>
        <w:rPr>
          <w:b/>
          <w:sz w:val="28"/>
          <w:szCs w:val="28"/>
        </w:rPr>
      </w:pPr>
    </w:p>
    <w:p w:rsidR="00FE3F5F" w:rsidRPr="009D0FF2" w:rsidRDefault="00FE3F5F" w:rsidP="00FE3F5F">
      <w:pPr>
        <w:spacing w:after="200" w:line="288" w:lineRule="auto"/>
        <w:jc w:val="both"/>
        <w:rPr>
          <w:sz w:val="28"/>
          <w:szCs w:val="28"/>
        </w:rPr>
      </w:pPr>
    </w:p>
    <w:p w:rsidR="00FE3F5F" w:rsidRPr="009D0FF2" w:rsidRDefault="00B91AC1" w:rsidP="00FE3F5F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5177" w:rsidRPr="009D0FF2">
        <w:rPr>
          <w:sz w:val="28"/>
          <w:szCs w:val="28"/>
        </w:rPr>
        <w:t xml:space="preserve">ORESTES PREVITALE JUNIOR, Prefeito do Município de Valinhos, no uso das atribuições que lhe são conferidas pelo artigo 80, inciso III, da Lei Orgânica do Município, faz saber que a Câmara Municipal de Valinhos aprovou o projeto de lei de autoria do </w:t>
      </w:r>
      <w:r w:rsidR="00715177" w:rsidRPr="009D0FF2">
        <w:rPr>
          <w:b/>
          <w:sz w:val="28"/>
          <w:szCs w:val="28"/>
        </w:rPr>
        <w:t>Vereador César Rocha</w:t>
      </w:r>
      <w:r w:rsidR="00715177" w:rsidRPr="009D0FF2">
        <w:rPr>
          <w:sz w:val="28"/>
          <w:szCs w:val="28"/>
        </w:rPr>
        <w:t>, e ele sanciona e promulga a seguinte lei:</w:t>
      </w:r>
    </w:p>
    <w:p w:rsidR="00FE3F5F" w:rsidRPr="009D0FF2" w:rsidRDefault="00FE3F5F" w:rsidP="00FE3F5F">
      <w:pPr>
        <w:spacing w:line="288" w:lineRule="auto"/>
        <w:jc w:val="both"/>
        <w:rPr>
          <w:b/>
          <w:sz w:val="28"/>
          <w:szCs w:val="28"/>
        </w:rPr>
      </w:pPr>
    </w:p>
    <w:p w:rsidR="009D0FF2" w:rsidRDefault="009D0FF2" w:rsidP="009D0FF2">
      <w:pPr>
        <w:pStyle w:val="Recuodecorpodetexto21"/>
        <w:spacing w:line="312" w:lineRule="auto"/>
        <w:ind w:left="0" w:firstLine="2977"/>
        <w:jc w:val="left"/>
        <w:rPr>
          <w:sz w:val="28"/>
          <w:szCs w:val="28"/>
        </w:rPr>
      </w:pPr>
      <w:r w:rsidRPr="009D0FF2">
        <w:rPr>
          <w:sz w:val="28"/>
          <w:szCs w:val="28"/>
        </w:rPr>
        <w:t>Dos Objetivos do Programa</w:t>
      </w:r>
    </w:p>
    <w:p w:rsidR="00B91AC1" w:rsidRPr="009D0FF2" w:rsidRDefault="00B91AC1" w:rsidP="009D0FF2">
      <w:pPr>
        <w:pStyle w:val="Recuodecorpodetexto21"/>
        <w:spacing w:line="312" w:lineRule="auto"/>
        <w:ind w:left="0" w:firstLine="297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 Art. 1º. Fica instituído o programa de adoção de placas de nomenclatura de logradouros no âmbito do Município, denominado “adote uma placa”, com os seguintes objetivos:</w:t>
      </w: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 I- Promover a participação da sociedade civil organizada e das pessoas físicas e jurídicas na sinalização, nos cuidados e na manutenção de placas de nomenclatura de logradouros do Município, em conjunto com o Poder Executivo; 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II- Ampliar a capacidade </w:t>
      </w:r>
      <w:r w:rsidR="00B91AC1">
        <w:rPr>
          <w:sz w:val="28"/>
          <w:szCs w:val="28"/>
        </w:rPr>
        <w:t xml:space="preserve">de </w:t>
      </w:r>
      <w:r w:rsidRPr="009D0FF2">
        <w:rPr>
          <w:sz w:val="28"/>
          <w:szCs w:val="28"/>
        </w:rPr>
        <w:t xml:space="preserve">emplacamento de logradouros, por parte do Poder Executivo, por meio de convênios com o empresariado valinhense. </w:t>
      </w: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  <w:r w:rsidRPr="009D0FF2">
        <w:rPr>
          <w:sz w:val="28"/>
          <w:szCs w:val="28"/>
        </w:rPr>
        <w:t>Do Processo de Adoção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Art. </w:t>
      </w:r>
      <w:proofErr w:type="gramStart"/>
      <w:r w:rsidRPr="009D0FF2">
        <w:rPr>
          <w:sz w:val="28"/>
          <w:szCs w:val="28"/>
        </w:rPr>
        <w:t>2°.</w:t>
      </w:r>
      <w:proofErr w:type="gramEnd"/>
      <w:r w:rsidRPr="009D0FF2">
        <w:rPr>
          <w:sz w:val="28"/>
          <w:szCs w:val="28"/>
        </w:rPr>
        <w:t xml:space="preserve">Podem participar do programa de adoção quaisquer entidades da sociedade civil, pessoas físicas e pessoas jurídicas legalmente constituídas e cadastradas no Município. 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Art. </w:t>
      </w:r>
      <w:proofErr w:type="gramStart"/>
      <w:r w:rsidRPr="009D0FF2">
        <w:rPr>
          <w:sz w:val="28"/>
          <w:szCs w:val="28"/>
        </w:rPr>
        <w:t>3°.</w:t>
      </w:r>
      <w:proofErr w:type="gramEnd"/>
      <w:r w:rsidRPr="009D0FF2">
        <w:rPr>
          <w:sz w:val="28"/>
          <w:szCs w:val="28"/>
        </w:rPr>
        <w:t>Para participação no programa de adoção será necessária a assinatura de Termo de Parceria entre a entidade que vai assumir a adoção e a empresa contratada para fazer o serviço de instalação, entendendo-se por Termo de Parceria o documento do qual constam as obrigações das partes estabelecidas nos art. 6° e 8°, desta Lei.</w:t>
      </w:r>
    </w:p>
    <w:p w:rsidR="00B91AC1" w:rsidRPr="009D0FF2" w:rsidRDefault="00B91AC1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 Art. 4°. Para dar início ao processo de adoção com vista à assinatura do Termo de Parceria referido no art. 3°, a entidade ou a pessoa </w:t>
      </w:r>
      <w:proofErr w:type="gramStart"/>
      <w:r w:rsidRPr="009D0FF2">
        <w:rPr>
          <w:sz w:val="28"/>
          <w:szCs w:val="28"/>
        </w:rPr>
        <w:t>jurídica/física</w:t>
      </w:r>
      <w:proofErr w:type="gramEnd"/>
      <w:r w:rsidRPr="009D0FF2">
        <w:rPr>
          <w:sz w:val="28"/>
          <w:szCs w:val="28"/>
        </w:rPr>
        <w:t xml:space="preserve"> tem a garantia de instalação da placa com sua publicidade.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  <w:r w:rsidRPr="009D0FF2">
        <w:rPr>
          <w:sz w:val="28"/>
          <w:szCs w:val="28"/>
        </w:rPr>
        <w:t>Das Espécies e Limitações da Adoção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>Art. 5°. A Adoção de placas de nomenclatura de logradouros deverá se destinar a acrescentar emplacamento e informação em locais carentes de informação e aumentar a capacidade de atendimento do serviço pelo Poder Executivo.</w:t>
      </w:r>
    </w:p>
    <w:p w:rsidR="00B91AC1" w:rsidRPr="009D0FF2" w:rsidRDefault="00B91AC1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  <w:r w:rsidRPr="009D0FF2">
        <w:rPr>
          <w:sz w:val="28"/>
          <w:szCs w:val="28"/>
        </w:rPr>
        <w:t xml:space="preserve">Parágrafo Único: Cada processo de adoção será referente </w:t>
      </w:r>
      <w:r w:rsidR="005C4435" w:rsidRPr="009D0FF2">
        <w:rPr>
          <w:sz w:val="28"/>
          <w:szCs w:val="28"/>
        </w:rPr>
        <w:t>à</w:t>
      </w:r>
      <w:r w:rsidRPr="009D0FF2">
        <w:rPr>
          <w:sz w:val="28"/>
          <w:szCs w:val="28"/>
        </w:rPr>
        <w:t>:</w:t>
      </w:r>
    </w:p>
    <w:p w:rsidR="00B91AC1" w:rsidRPr="009D0FF2" w:rsidRDefault="00B91AC1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>I- Um conjunto formado por poste metálico galvanizado com padrão de dois e meio poleg</w:t>
      </w:r>
      <w:r w:rsidR="00B91AC1">
        <w:rPr>
          <w:sz w:val="28"/>
          <w:szCs w:val="28"/>
        </w:rPr>
        <w:t>adas, com 2.70 metros de altura e</w:t>
      </w:r>
      <w:r w:rsidR="00A61395">
        <w:rPr>
          <w:sz w:val="28"/>
          <w:szCs w:val="28"/>
        </w:rPr>
        <w:t xml:space="preserve"> espessura no mínimo 1,5</w:t>
      </w:r>
      <w:r w:rsidR="00B91AC1">
        <w:rPr>
          <w:sz w:val="28"/>
          <w:szCs w:val="28"/>
        </w:rPr>
        <w:t>5</w:t>
      </w:r>
      <w:r w:rsidR="00014719">
        <w:rPr>
          <w:sz w:val="28"/>
          <w:szCs w:val="28"/>
        </w:rPr>
        <w:t xml:space="preserve"> </w:t>
      </w:r>
      <w:r w:rsidR="00B91AC1">
        <w:rPr>
          <w:sz w:val="28"/>
          <w:szCs w:val="28"/>
        </w:rPr>
        <w:t>m</w:t>
      </w:r>
      <w:r w:rsidRPr="009D0FF2">
        <w:rPr>
          <w:sz w:val="28"/>
          <w:szCs w:val="28"/>
        </w:rPr>
        <w:t>m, contendo duas placas de nomenclatura de ruas sendo e</w:t>
      </w:r>
      <w:r w:rsidR="00B91AC1">
        <w:rPr>
          <w:sz w:val="28"/>
          <w:szCs w:val="28"/>
        </w:rPr>
        <w:t xml:space="preserve">las galvanizadas com </w:t>
      </w:r>
      <w:r w:rsidR="00B91AC1">
        <w:rPr>
          <w:sz w:val="28"/>
          <w:szCs w:val="28"/>
        </w:rPr>
        <w:lastRenderedPageBreak/>
        <w:t>chapa 1,55 m</w:t>
      </w:r>
      <w:r w:rsidRPr="009D0FF2">
        <w:rPr>
          <w:sz w:val="28"/>
          <w:szCs w:val="28"/>
        </w:rPr>
        <w:t>m no mínimo, montadas com braçadeiras de alumínio, conforme especificações definidas.</w:t>
      </w: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Art. 6°. </w:t>
      </w:r>
      <w:proofErr w:type="gramStart"/>
      <w:r w:rsidRPr="009D0FF2">
        <w:rPr>
          <w:sz w:val="28"/>
          <w:szCs w:val="28"/>
        </w:rPr>
        <w:t>Caberá</w:t>
      </w:r>
      <w:proofErr w:type="gramEnd"/>
      <w:r w:rsidRPr="009D0FF2">
        <w:rPr>
          <w:sz w:val="28"/>
          <w:szCs w:val="28"/>
        </w:rPr>
        <w:t xml:space="preserve"> as entidades físicas, as entidades empresariais e as entidades sociais a definição dos locais de instalação das placas de nomenclatura de logradouros que venham a ser adotadas;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>Art. 7°. A adoção de placas de nomenclatura de logradouro opera-se sem prejuízo da função do Poder Executivo de administrar os equipamentos de sinalização e de nomenclatura de logradouros municipais.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Art. 8°. Caberá à entidade ou pessoa </w:t>
      </w:r>
      <w:proofErr w:type="gramStart"/>
      <w:r w:rsidRPr="009D0FF2">
        <w:rPr>
          <w:sz w:val="28"/>
          <w:szCs w:val="28"/>
        </w:rPr>
        <w:t>jurídica/física</w:t>
      </w:r>
      <w:proofErr w:type="gramEnd"/>
      <w:r w:rsidRPr="009D0FF2">
        <w:rPr>
          <w:sz w:val="28"/>
          <w:szCs w:val="28"/>
        </w:rPr>
        <w:t xml:space="preserve"> adotante a responsabilidade: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Default="009D0FF2" w:rsidP="00B91AC1">
      <w:pPr>
        <w:pStyle w:val="Recuodecorpodetexto21"/>
        <w:numPr>
          <w:ilvl w:val="0"/>
          <w:numId w:val="1"/>
        </w:numPr>
        <w:spacing w:line="312" w:lineRule="auto"/>
        <w:rPr>
          <w:sz w:val="28"/>
          <w:szCs w:val="28"/>
        </w:rPr>
      </w:pPr>
      <w:r w:rsidRPr="009D0FF2">
        <w:rPr>
          <w:sz w:val="28"/>
          <w:szCs w:val="28"/>
        </w:rPr>
        <w:t>Pela instalação de placas de nomenclatura de logradouros, com verba pessoal e material próprio;</w:t>
      </w:r>
    </w:p>
    <w:p w:rsidR="00B91AC1" w:rsidRPr="009D0FF2" w:rsidRDefault="00B91AC1" w:rsidP="00B91AC1">
      <w:pPr>
        <w:pStyle w:val="Recuodecorpodetexto21"/>
        <w:spacing w:line="312" w:lineRule="auto"/>
        <w:ind w:left="1407" w:firstLine="0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>II- Pela preservação e manutenção, conforme estabelecido no Termo de Parceria.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  <w:r w:rsidRPr="009D0FF2">
        <w:rPr>
          <w:sz w:val="28"/>
          <w:szCs w:val="28"/>
        </w:rPr>
        <w:t>Dos Benefícios pela Adoção de Placas de Nomenclatura de Logradouros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Art. 9°. A entidade ou pessoa </w:t>
      </w:r>
      <w:proofErr w:type="gramStart"/>
      <w:r w:rsidRPr="009D0FF2">
        <w:rPr>
          <w:sz w:val="28"/>
          <w:szCs w:val="28"/>
        </w:rPr>
        <w:t>jurídica/física</w:t>
      </w:r>
      <w:proofErr w:type="gramEnd"/>
      <w:r w:rsidRPr="009D0FF2">
        <w:rPr>
          <w:sz w:val="28"/>
          <w:szCs w:val="28"/>
        </w:rPr>
        <w:t xml:space="preserve"> adotante ficará autorizada, após a assinatura do Termo de Parceria, a afixar, na(s) placa(s) adotada(s), adesivo(s) padronizado(s) alusivo(s) ao processo de colaboração com o Poder Executivo.</w:t>
      </w:r>
    </w:p>
    <w:p w:rsidR="00B91AC1" w:rsidRDefault="00B91AC1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B91AC1" w:rsidRDefault="00B91AC1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B91AC1" w:rsidRPr="009D0FF2" w:rsidRDefault="00B91AC1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lastRenderedPageBreak/>
        <w:t xml:space="preserve">Art. 10. Caso a entidade adotante se trate de sociedade civil sem fins lucrativos, poderá a mesma usar dos espaços adotados para fins de publicidade </w:t>
      </w:r>
      <w:r w:rsidR="00B91AC1" w:rsidRPr="009D0FF2">
        <w:rPr>
          <w:sz w:val="28"/>
          <w:szCs w:val="28"/>
        </w:rPr>
        <w:t>a fim de</w:t>
      </w:r>
      <w:r w:rsidRPr="009D0FF2">
        <w:rPr>
          <w:sz w:val="28"/>
          <w:szCs w:val="28"/>
        </w:rPr>
        <w:t xml:space="preserve"> arrecadar fundos para a consecução dos objetivos estabelecidos no Termo de Parceria.</w:t>
      </w:r>
    </w:p>
    <w:p w:rsid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Parágrafo único. Pela utilização e exploração dos meios de publicidade e propaganda previstos nos art. 9° e 10 da presente Lei, ficam as entidades ou empresas privadas conveniadas isentas de pagamento das respectivas taxas de licença para </w:t>
      </w:r>
      <w:proofErr w:type="gramStart"/>
      <w:r w:rsidRPr="009D0FF2">
        <w:rPr>
          <w:sz w:val="28"/>
          <w:szCs w:val="28"/>
        </w:rPr>
        <w:t>publicidade estabelecidas na legislação vigente</w:t>
      </w:r>
      <w:proofErr w:type="gramEnd"/>
      <w:r w:rsidRPr="009D0FF2">
        <w:rPr>
          <w:sz w:val="28"/>
          <w:szCs w:val="28"/>
        </w:rPr>
        <w:t>.</w:t>
      </w: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 w:val="28"/>
          <w:szCs w:val="28"/>
        </w:rPr>
      </w:pPr>
    </w:p>
    <w:p w:rsidR="009D0FF2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>Art. 11. O Termo de Parceria de adoção em momento algum deverá conceder qualquer tipo de uso à entidade adotante a não ser aqueles estabelecidos nesta Lei, principalmente no que diz respeito à concessão de uso ou permissão de uso.</w:t>
      </w:r>
    </w:p>
    <w:p w:rsidR="009D0FF2" w:rsidRDefault="009D0FF2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  <w:r w:rsidRPr="009D0FF2">
        <w:rPr>
          <w:sz w:val="28"/>
          <w:szCs w:val="28"/>
        </w:rPr>
        <w:t>Disposições finais</w:t>
      </w:r>
    </w:p>
    <w:p w:rsidR="00B91AC1" w:rsidRPr="009D0FF2" w:rsidRDefault="00B91AC1" w:rsidP="009D0FF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>Art. 12. Esta Lei deverá ser regulamentada por decreto, no prazo de 60 (sessenta) dias, a contar da data de publicação.</w:t>
      </w:r>
    </w:p>
    <w:p w:rsidR="00B91AC1" w:rsidRPr="009D0FF2" w:rsidRDefault="00B91AC1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A9418A" w:rsidRPr="009D0FF2" w:rsidRDefault="009D0FF2" w:rsidP="00B91AC1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9D0FF2">
        <w:rPr>
          <w:sz w:val="28"/>
          <w:szCs w:val="28"/>
        </w:rPr>
        <w:t xml:space="preserve">Art. 13. Esta Lei entra em </w:t>
      </w:r>
      <w:proofErr w:type="gramStart"/>
      <w:r w:rsidRPr="009D0FF2">
        <w:rPr>
          <w:sz w:val="28"/>
          <w:szCs w:val="28"/>
        </w:rPr>
        <w:t>vigor na data de sua publicação revogadas</w:t>
      </w:r>
      <w:proofErr w:type="gramEnd"/>
      <w:r w:rsidRPr="009D0FF2">
        <w:rPr>
          <w:sz w:val="28"/>
          <w:szCs w:val="28"/>
        </w:rPr>
        <w:t xml:space="preserve"> as disposições em contrário.</w:t>
      </w:r>
    </w:p>
    <w:p w:rsidR="009D0FF2" w:rsidRDefault="009D0FF2" w:rsidP="009D0FF2">
      <w:pPr>
        <w:pStyle w:val="Recuodecorpodetexto21"/>
        <w:spacing w:line="312" w:lineRule="auto"/>
        <w:ind w:left="0" w:firstLine="567"/>
        <w:jc w:val="left"/>
      </w:pPr>
    </w:p>
    <w:p w:rsidR="009D0FF2" w:rsidRPr="009D0FF2" w:rsidRDefault="009D0FF2" w:rsidP="009D0FF2">
      <w:pPr>
        <w:pStyle w:val="Recuodecorpodetexto21"/>
        <w:spacing w:line="312" w:lineRule="auto"/>
        <w:ind w:left="0" w:firstLine="567"/>
        <w:jc w:val="left"/>
        <w:rPr>
          <w:szCs w:val="24"/>
        </w:rPr>
      </w:pPr>
    </w:p>
    <w:p w:rsidR="00715177" w:rsidRPr="00B91AC1" w:rsidRDefault="00715177" w:rsidP="00715177">
      <w:pPr>
        <w:spacing w:line="360" w:lineRule="auto"/>
        <w:jc w:val="center"/>
        <w:rPr>
          <w:sz w:val="28"/>
          <w:szCs w:val="28"/>
        </w:rPr>
      </w:pPr>
      <w:r w:rsidRPr="00B91AC1">
        <w:rPr>
          <w:sz w:val="28"/>
          <w:szCs w:val="28"/>
        </w:rPr>
        <w:t>Prefeitura do Município de Valinhos,</w:t>
      </w:r>
    </w:p>
    <w:p w:rsidR="00715177" w:rsidRPr="00B91AC1" w:rsidRDefault="00715177" w:rsidP="00715177">
      <w:pPr>
        <w:spacing w:line="360" w:lineRule="auto"/>
        <w:jc w:val="center"/>
        <w:rPr>
          <w:sz w:val="28"/>
          <w:szCs w:val="28"/>
        </w:rPr>
      </w:pPr>
      <w:r w:rsidRPr="00B91AC1">
        <w:rPr>
          <w:sz w:val="28"/>
          <w:szCs w:val="28"/>
        </w:rPr>
        <w:t>Aos</w:t>
      </w:r>
    </w:p>
    <w:p w:rsidR="00715177" w:rsidRPr="00B91AC1" w:rsidRDefault="00715177" w:rsidP="00715177">
      <w:pPr>
        <w:spacing w:line="360" w:lineRule="auto"/>
        <w:jc w:val="center"/>
        <w:rPr>
          <w:sz w:val="28"/>
          <w:szCs w:val="28"/>
        </w:rPr>
      </w:pPr>
    </w:p>
    <w:p w:rsidR="00715177" w:rsidRPr="00B91AC1" w:rsidRDefault="00715177" w:rsidP="00715177">
      <w:pPr>
        <w:spacing w:line="360" w:lineRule="auto"/>
        <w:jc w:val="center"/>
        <w:rPr>
          <w:sz w:val="28"/>
          <w:szCs w:val="28"/>
        </w:rPr>
      </w:pPr>
      <w:r w:rsidRPr="00B91AC1">
        <w:rPr>
          <w:sz w:val="28"/>
          <w:szCs w:val="28"/>
        </w:rPr>
        <w:t>ORESTES PREVITALE JUNIOR</w:t>
      </w:r>
    </w:p>
    <w:p w:rsidR="009A28AC" w:rsidRPr="00B91AC1" w:rsidRDefault="009A28AC" w:rsidP="00715177">
      <w:pPr>
        <w:spacing w:line="360" w:lineRule="auto"/>
        <w:jc w:val="center"/>
        <w:rPr>
          <w:sz w:val="28"/>
          <w:szCs w:val="28"/>
        </w:rPr>
      </w:pPr>
    </w:p>
    <w:p w:rsidR="009A28AC" w:rsidRPr="00B91AC1" w:rsidRDefault="00715177" w:rsidP="009A28AC">
      <w:pPr>
        <w:jc w:val="center"/>
        <w:rPr>
          <w:sz w:val="28"/>
          <w:szCs w:val="28"/>
        </w:rPr>
      </w:pPr>
      <w:r w:rsidRPr="00B91AC1">
        <w:rPr>
          <w:sz w:val="28"/>
          <w:szCs w:val="28"/>
        </w:rPr>
        <w:t>Prefeito</w:t>
      </w:r>
    </w:p>
    <w:p w:rsidR="009A28AC" w:rsidRPr="00014719" w:rsidRDefault="00014719" w:rsidP="00014719">
      <w:pPr>
        <w:jc w:val="center"/>
        <w:rPr>
          <w:sz w:val="28"/>
          <w:szCs w:val="28"/>
        </w:rPr>
      </w:pPr>
      <w:r>
        <w:rPr>
          <w:sz w:val="28"/>
          <w:szCs w:val="28"/>
        </w:rPr>
        <w:t>Municipal</w:t>
      </w:r>
    </w:p>
    <w:p w:rsidR="009D0FF2" w:rsidRDefault="009D0F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9D0FF2" w:rsidRDefault="009A28AC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>PROJE</w:t>
      </w:r>
      <w:r w:rsidR="00211A36" w:rsidRPr="009D0FF2">
        <w:rPr>
          <w:bCs/>
          <w:sz w:val="28"/>
          <w:szCs w:val="28"/>
          <w:shd w:val="clear" w:color="auto" w:fill="FFFFFF"/>
        </w:rPr>
        <w:t>TO DE LEI Nº              /2019</w:t>
      </w: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 xml:space="preserve">EXMO </w:t>
      </w:r>
      <w:proofErr w:type="gramStart"/>
      <w:r w:rsidRPr="009D0FF2">
        <w:rPr>
          <w:bCs/>
          <w:sz w:val="28"/>
          <w:szCs w:val="28"/>
          <w:shd w:val="clear" w:color="auto" w:fill="FFFFFF"/>
        </w:rPr>
        <w:t>SR.</w:t>
      </w:r>
      <w:proofErr w:type="gramEnd"/>
      <w:r w:rsidRPr="009D0FF2">
        <w:rPr>
          <w:bCs/>
          <w:sz w:val="28"/>
          <w:szCs w:val="28"/>
          <w:shd w:val="clear" w:color="auto" w:fill="FFFFFF"/>
        </w:rPr>
        <w:t xml:space="preserve"> PRESIDENTE </w:t>
      </w: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 xml:space="preserve">EXCELENTISSÍMOS SRS. VEREADORES </w:t>
      </w: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9D0FF2" w:rsidRDefault="009A28AC" w:rsidP="00B91AC1">
      <w:pPr>
        <w:spacing w:before="240" w:after="240" w:line="312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 xml:space="preserve">Passo às mãos dos nobres Srs. Vereadores para a devida apreciação e aprovação desta Casa de Leis o projeto que: </w:t>
      </w:r>
      <w:r w:rsidR="00211A36" w:rsidRPr="009D0FF2">
        <w:rPr>
          <w:sz w:val="28"/>
          <w:szCs w:val="28"/>
        </w:rPr>
        <w:t>Institui o programa de adoção de placas de nomenclatura de logradouros e dá outras providências.</w:t>
      </w:r>
    </w:p>
    <w:p w:rsidR="009A28AC" w:rsidRPr="009A28AC" w:rsidRDefault="009A28AC" w:rsidP="009A28AC">
      <w:pPr>
        <w:spacing w:before="240" w:after="240" w:line="312" w:lineRule="auto"/>
        <w:ind w:firstLine="709"/>
        <w:jc w:val="both"/>
        <w:rPr>
          <w:b/>
          <w:bCs/>
          <w:u w:val="single"/>
          <w:shd w:val="clear" w:color="auto" w:fill="FFFFFF"/>
        </w:rPr>
      </w:pPr>
    </w:p>
    <w:p w:rsidR="00FE3F5F" w:rsidRPr="009A28AC" w:rsidRDefault="009A28AC" w:rsidP="009A28AC">
      <w:pPr>
        <w:spacing w:after="240" w:line="360" w:lineRule="auto"/>
        <w:jc w:val="center"/>
        <w:rPr>
          <w:b/>
          <w:sz w:val="28"/>
          <w:u w:val="single"/>
        </w:rPr>
      </w:pPr>
      <w:r w:rsidRPr="009A28AC">
        <w:rPr>
          <w:b/>
          <w:sz w:val="28"/>
          <w:u w:val="single"/>
        </w:rPr>
        <w:t xml:space="preserve">Justificativa </w:t>
      </w:r>
    </w:p>
    <w:p w:rsidR="00211A36" w:rsidRDefault="00211A36" w:rsidP="00B91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FD">
        <w:rPr>
          <w:sz w:val="28"/>
          <w:szCs w:val="28"/>
        </w:rPr>
        <w:t xml:space="preserve">Remetemos a esse Egrégio Poder Legislativo, para apreciação e deliberação, o incluso Projeto de Lei que Institui o programa de adoção de placas de nomenclatura de logradouros e dá outras providências. </w:t>
      </w:r>
    </w:p>
    <w:p w:rsidR="00211A36" w:rsidRDefault="00211A36" w:rsidP="00B91AC1">
      <w:pPr>
        <w:jc w:val="both"/>
        <w:rPr>
          <w:sz w:val="28"/>
          <w:szCs w:val="28"/>
        </w:rPr>
      </w:pPr>
    </w:p>
    <w:p w:rsidR="00211A36" w:rsidRPr="00A07DFD" w:rsidRDefault="00211A36" w:rsidP="00B91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FD">
        <w:rPr>
          <w:sz w:val="28"/>
          <w:szCs w:val="28"/>
        </w:rPr>
        <w:t xml:space="preserve">A matéria permite a participação do poder privado, por meio da exploração de publicidade, no serviço de emplacamento de ruas da cidade, aumentando a capacidade de atendimento do poder público, para garantir a informação de endereço, para munícipes e para os serviços de entrega e correio. </w:t>
      </w:r>
    </w:p>
    <w:p w:rsidR="00FE3F5F" w:rsidRPr="009A28AC" w:rsidRDefault="00FE3F5F" w:rsidP="00B91AC1">
      <w:pPr>
        <w:jc w:val="both"/>
        <w:rPr>
          <w:b/>
          <w:sz w:val="28"/>
          <w:szCs w:val="28"/>
        </w:rPr>
      </w:pPr>
    </w:p>
    <w:p w:rsidR="007E6334" w:rsidRPr="009A28AC" w:rsidRDefault="007E6334" w:rsidP="00211A36">
      <w:pPr>
        <w:jc w:val="right"/>
        <w:rPr>
          <w:b/>
          <w:sz w:val="28"/>
          <w:szCs w:val="28"/>
        </w:rPr>
      </w:pPr>
    </w:p>
    <w:p w:rsidR="000B44F5" w:rsidRPr="009A28AC" w:rsidRDefault="007E6334" w:rsidP="00211A36">
      <w:pPr>
        <w:pStyle w:val="Corpodetexto21"/>
        <w:ind w:firstLine="0"/>
        <w:jc w:val="right"/>
        <w:rPr>
          <w:sz w:val="28"/>
          <w:szCs w:val="28"/>
        </w:rPr>
      </w:pPr>
      <w:r w:rsidRPr="009A28AC">
        <w:rPr>
          <w:sz w:val="28"/>
          <w:szCs w:val="28"/>
        </w:rPr>
        <w:t xml:space="preserve">Valinhos, </w:t>
      </w:r>
      <w:r w:rsidR="00211A36">
        <w:rPr>
          <w:sz w:val="28"/>
          <w:szCs w:val="28"/>
        </w:rPr>
        <w:t xml:space="preserve">22 </w:t>
      </w:r>
      <w:r w:rsidR="000B44F5" w:rsidRPr="009A28AC">
        <w:rPr>
          <w:sz w:val="28"/>
          <w:szCs w:val="28"/>
        </w:rPr>
        <w:t xml:space="preserve">de </w:t>
      </w:r>
      <w:r w:rsidR="00211A36">
        <w:rPr>
          <w:sz w:val="28"/>
          <w:szCs w:val="28"/>
        </w:rPr>
        <w:t>janeiro</w:t>
      </w:r>
      <w:r w:rsidRPr="009A28AC">
        <w:rPr>
          <w:sz w:val="28"/>
          <w:szCs w:val="28"/>
        </w:rPr>
        <w:t xml:space="preserve"> </w:t>
      </w:r>
      <w:r w:rsidR="000B44F5" w:rsidRPr="009A28AC">
        <w:rPr>
          <w:sz w:val="28"/>
          <w:szCs w:val="28"/>
        </w:rPr>
        <w:t>de 201</w:t>
      </w:r>
      <w:r w:rsidR="00211A36">
        <w:rPr>
          <w:sz w:val="28"/>
          <w:szCs w:val="28"/>
        </w:rPr>
        <w:t>9</w:t>
      </w:r>
      <w:r w:rsidR="000B44F5" w:rsidRPr="009A28AC">
        <w:rPr>
          <w:sz w:val="28"/>
          <w:szCs w:val="28"/>
        </w:rPr>
        <w:t>.</w:t>
      </w:r>
    </w:p>
    <w:p w:rsidR="000B44F5" w:rsidRPr="009A28AC" w:rsidRDefault="000B44F5" w:rsidP="00211A36">
      <w:pPr>
        <w:pStyle w:val="Corpodetexto21"/>
        <w:spacing w:line="360" w:lineRule="auto"/>
        <w:jc w:val="right"/>
        <w:rPr>
          <w:b/>
          <w:sz w:val="28"/>
          <w:szCs w:val="28"/>
        </w:rPr>
      </w:pPr>
    </w:p>
    <w:p w:rsidR="000B44F5" w:rsidRPr="009A28AC" w:rsidRDefault="000B44F5" w:rsidP="000B44F5">
      <w:pPr>
        <w:pStyle w:val="Corpodetexto21"/>
        <w:spacing w:line="360" w:lineRule="auto"/>
        <w:jc w:val="center"/>
        <w:rPr>
          <w:b/>
          <w:sz w:val="28"/>
          <w:szCs w:val="28"/>
        </w:rPr>
      </w:pPr>
    </w:p>
    <w:p w:rsidR="000B44F5" w:rsidRPr="009A28AC" w:rsidRDefault="000B44F5" w:rsidP="007E6334">
      <w:pPr>
        <w:spacing w:line="360" w:lineRule="auto"/>
        <w:jc w:val="center"/>
        <w:rPr>
          <w:sz w:val="28"/>
          <w:szCs w:val="28"/>
        </w:rPr>
      </w:pPr>
    </w:p>
    <w:p w:rsidR="000B44F5" w:rsidRPr="009A28AC" w:rsidRDefault="007E6334" w:rsidP="007E6334">
      <w:pPr>
        <w:jc w:val="center"/>
        <w:rPr>
          <w:b/>
          <w:sz w:val="28"/>
          <w:szCs w:val="28"/>
        </w:rPr>
      </w:pPr>
      <w:r w:rsidRPr="009A28AC">
        <w:rPr>
          <w:b/>
          <w:sz w:val="28"/>
          <w:szCs w:val="28"/>
        </w:rPr>
        <w:t>César Rocha</w:t>
      </w:r>
    </w:p>
    <w:p w:rsidR="000B44F5" w:rsidRPr="009A28AC" w:rsidRDefault="000B44F5" w:rsidP="007E6334">
      <w:pPr>
        <w:jc w:val="center"/>
        <w:rPr>
          <w:b/>
          <w:sz w:val="28"/>
          <w:szCs w:val="28"/>
        </w:rPr>
      </w:pPr>
      <w:r w:rsidRPr="009A28AC">
        <w:rPr>
          <w:b/>
          <w:sz w:val="28"/>
          <w:szCs w:val="28"/>
        </w:rPr>
        <w:t xml:space="preserve">Vereador - </w:t>
      </w:r>
      <w:r w:rsidR="007E6334" w:rsidRPr="009A28AC">
        <w:rPr>
          <w:b/>
          <w:sz w:val="28"/>
          <w:szCs w:val="28"/>
        </w:rPr>
        <w:t>REDE</w:t>
      </w:r>
    </w:p>
    <w:p w:rsidR="00FE3F5F" w:rsidRPr="009A28AC" w:rsidRDefault="00FE3F5F" w:rsidP="007E6334">
      <w:pPr>
        <w:pStyle w:val="Corpodetexto21"/>
        <w:ind w:firstLine="0"/>
        <w:jc w:val="center"/>
        <w:rPr>
          <w:b/>
          <w:sz w:val="28"/>
          <w:szCs w:val="28"/>
        </w:rPr>
      </w:pPr>
    </w:p>
    <w:sectPr w:rsidR="00FE3F5F" w:rsidRPr="009A28AC" w:rsidSect="00711790">
      <w:pgSz w:w="11906" w:h="16838"/>
      <w:pgMar w:top="2608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4DF9"/>
    <w:multiLevelType w:val="hybridMultilevel"/>
    <w:tmpl w:val="5A8C0F48"/>
    <w:lvl w:ilvl="0" w:tplc="556ECF12">
      <w:start w:val="1"/>
      <w:numFmt w:val="upperRoman"/>
      <w:lvlText w:val="%1-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5F"/>
    <w:rsid w:val="00014719"/>
    <w:rsid w:val="00031D33"/>
    <w:rsid w:val="00046367"/>
    <w:rsid w:val="000B44F5"/>
    <w:rsid w:val="00100D54"/>
    <w:rsid w:val="00142A3E"/>
    <w:rsid w:val="001A39DA"/>
    <w:rsid w:val="001D3F72"/>
    <w:rsid w:val="001E36C8"/>
    <w:rsid w:val="00211A36"/>
    <w:rsid w:val="00331C25"/>
    <w:rsid w:val="003A5097"/>
    <w:rsid w:val="00551EB6"/>
    <w:rsid w:val="0055309D"/>
    <w:rsid w:val="005C4435"/>
    <w:rsid w:val="005F0747"/>
    <w:rsid w:val="006070B9"/>
    <w:rsid w:val="00682755"/>
    <w:rsid w:val="006B07B8"/>
    <w:rsid w:val="00711790"/>
    <w:rsid w:val="00715177"/>
    <w:rsid w:val="007C570C"/>
    <w:rsid w:val="007E6334"/>
    <w:rsid w:val="008C2657"/>
    <w:rsid w:val="008F46ED"/>
    <w:rsid w:val="00940ACD"/>
    <w:rsid w:val="009A28AC"/>
    <w:rsid w:val="009D0FF2"/>
    <w:rsid w:val="00A61395"/>
    <w:rsid w:val="00A9418A"/>
    <w:rsid w:val="00AC5767"/>
    <w:rsid w:val="00B46C04"/>
    <w:rsid w:val="00B91AC1"/>
    <w:rsid w:val="00DB5A3B"/>
    <w:rsid w:val="00DC3181"/>
    <w:rsid w:val="00E001DE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Ondas</dc:creator>
  <cp:lastModifiedBy>Vereador Cesar</cp:lastModifiedBy>
  <cp:revision>2</cp:revision>
  <cp:lastPrinted>2019-01-22T18:09:00Z</cp:lastPrinted>
  <dcterms:created xsi:type="dcterms:W3CDTF">2019-01-22T18:28:00Z</dcterms:created>
  <dcterms:modified xsi:type="dcterms:W3CDTF">2019-01-22T18:28:00Z</dcterms:modified>
</cp:coreProperties>
</file>