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0C" w:rsidRPr="000F080C" w:rsidRDefault="000F080C">
      <w:pPr>
        <w:rPr>
          <w:b/>
          <w:sz w:val="26"/>
        </w:rPr>
      </w:pPr>
      <w:r w:rsidRPr="000F080C">
        <w:rPr>
          <w:b/>
          <w:sz w:val="26"/>
        </w:rPr>
        <w:t xml:space="preserve">EMENDA Nº </w:t>
      </w:r>
      <w:r w:rsidR="00C7663F">
        <w:rPr>
          <w:b/>
          <w:sz w:val="26"/>
        </w:rPr>
        <w:t>01 AO P</w:t>
      </w:r>
      <w:bookmarkStart w:id="0" w:name="_GoBack"/>
      <w:bookmarkEnd w:id="0"/>
      <w:r w:rsidR="00C7663F">
        <w:rPr>
          <w:b/>
          <w:sz w:val="26"/>
        </w:rPr>
        <w:t xml:space="preserve">ROJETO DE LEI Nº </w:t>
      </w:r>
      <w:r w:rsidR="0076414B">
        <w:rPr>
          <w:b/>
          <w:sz w:val="26"/>
        </w:rPr>
        <w:t>161</w:t>
      </w:r>
      <w:r w:rsidR="00C7663F">
        <w:rPr>
          <w:b/>
          <w:sz w:val="26"/>
        </w:rPr>
        <w:t>/18</w:t>
      </w:r>
    </w:p>
    <w:p w:rsidR="000F080C" w:rsidRDefault="000F080C"/>
    <w:p w:rsidR="00F15F4E" w:rsidRDefault="00F15F4E"/>
    <w:p w:rsidR="00F15F4E" w:rsidRDefault="00F15F4E"/>
    <w:p w:rsidR="005439FA" w:rsidRDefault="005439FA"/>
    <w:p w:rsidR="00D21CEF" w:rsidRDefault="000F080C">
      <w:r>
        <w:t>Senhores Vereadores,</w:t>
      </w:r>
    </w:p>
    <w:p w:rsidR="005439FA" w:rsidRDefault="005439FA"/>
    <w:p w:rsidR="005439FA" w:rsidRDefault="005439FA"/>
    <w:p w:rsidR="00F15F4E" w:rsidRDefault="00F15F4E"/>
    <w:p w:rsidR="00F15F4E" w:rsidRDefault="000F080C" w:rsidP="005439FA">
      <w:pPr>
        <w:spacing w:after="120" w:line="360" w:lineRule="auto"/>
        <w:ind w:firstLine="3402"/>
      </w:pPr>
      <w:r>
        <w:t xml:space="preserve">A </w:t>
      </w:r>
      <w:r w:rsidRPr="000F080C">
        <w:rPr>
          <w:b/>
        </w:rPr>
        <w:t>Comissão de Justiça e Redação</w:t>
      </w:r>
      <w:r w:rsidR="000219F5" w:rsidRPr="000219F5">
        <w:t xml:space="preserve"> </w:t>
      </w:r>
      <w:r w:rsidR="00F15F4E">
        <w:t>apresenta a seguinte Emenda ao Projeto de Lei n.º 161/18, que “d</w:t>
      </w:r>
      <w:r w:rsidR="00F15F4E" w:rsidRPr="00F15F4E">
        <w:t xml:space="preserve">á redação </w:t>
      </w:r>
      <w:proofErr w:type="gramStart"/>
      <w:r w:rsidR="00F15F4E" w:rsidRPr="00F15F4E">
        <w:t>a dispositivos</w:t>
      </w:r>
      <w:proofErr w:type="gramEnd"/>
      <w:r w:rsidR="00F15F4E" w:rsidRPr="00F15F4E">
        <w:t xml:space="preserve"> da Lei Municipal n.º 5.701/2018, que instituiu a </w:t>
      </w:r>
      <w:r w:rsidR="00F15F4E">
        <w:t>‘</w:t>
      </w:r>
      <w:r w:rsidR="00F15F4E" w:rsidRPr="00F15F4E">
        <w:t>ficha limpa municipal</w:t>
      </w:r>
      <w:r w:rsidR="00F15F4E">
        <w:t>’</w:t>
      </w:r>
      <w:r w:rsidR="00F15F4E" w:rsidRPr="00F15F4E">
        <w:t xml:space="preserve"> na nomeação de servidores a cargos comissionados no âmbito da administração direta, autárquica e fundacional do Poder Executivo e do Poder Legislativo, na forma que especifica</w:t>
      </w:r>
      <w:r w:rsidR="00F15F4E">
        <w:t>”, para adequar o Projeto ao art. 12, III, “c”, da Lei Complementar n.º 95/98, da seguinte forma:</w:t>
      </w:r>
    </w:p>
    <w:p w:rsidR="00F15F4E" w:rsidRDefault="00F15F4E" w:rsidP="00F15F4E">
      <w:pPr>
        <w:pStyle w:val="PargrafodaLista"/>
        <w:numPr>
          <w:ilvl w:val="0"/>
          <w:numId w:val="9"/>
        </w:numPr>
        <w:spacing w:after="120" w:line="480" w:lineRule="auto"/>
      </w:pPr>
      <w:r>
        <w:t>A ementa do Projeto passa a ter a seguinte redação:</w:t>
      </w:r>
    </w:p>
    <w:p w:rsidR="00F15F4E" w:rsidRDefault="00F15F4E" w:rsidP="00F15F4E">
      <w:pPr>
        <w:pStyle w:val="PargrafodaLista"/>
        <w:spacing w:line="360" w:lineRule="auto"/>
        <w:ind w:left="2832"/>
        <w:rPr>
          <w:b/>
          <w:color w:val="000000"/>
        </w:rPr>
      </w:pPr>
      <w:r w:rsidRPr="00F15F4E">
        <w:rPr>
          <w:b/>
          <w:color w:val="000000"/>
        </w:rPr>
        <w:t xml:space="preserve">Acrescenta </w:t>
      </w:r>
      <w:proofErr w:type="gramStart"/>
      <w:r w:rsidRPr="00F15F4E">
        <w:rPr>
          <w:b/>
          <w:color w:val="000000"/>
        </w:rPr>
        <w:t xml:space="preserve">dispositivos </w:t>
      </w:r>
      <w:r w:rsidRPr="00F15F4E">
        <w:rPr>
          <w:b/>
          <w:color w:val="000000"/>
        </w:rPr>
        <w:t>à</w:t>
      </w:r>
      <w:r w:rsidRPr="00F15F4E">
        <w:rPr>
          <w:b/>
          <w:color w:val="000000"/>
        </w:rPr>
        <w:t xml:space="preserve"> Lei Municipal nº</w:t>
      </w:r>
      <w:proofErr w:type="gramEnd"/>
      <w:r w:rsidRPr="00F15F4E">
        <w:rPr>
          <w:b/>
          <w:color w:val="000000"/>
        </w:rPr>
        <w:t xml:space="preserve"> 5701/2018, que i</w:t>
      </w:r>
      <w:r w:rsidRPr="00F15F4E">
        <w:rPr>
          <w:rFonts w:eastAsia="Arial"/>
          <w:b/>
        </w:rPr>
        <w:t xml:space="preserve">nstituiu a "ficha limpa municipal" na nomeação de servidores a cargos comissionados no âmbito da administração direta, autárquica e fundacional do Poder Executivo e do Poder Legislativo, </w:t>
      </w:r>
      <w:r w:rsidRPr="00F15F4E">
        <w:rPr>
          <w:b/>
          <w:color w:val="000000"/>
        </w:rPr>
        <w:t>na forma que especifica.</w:t>
      </w:r>
    </w:p>
    <w:p w:rsidR="00F15F4E" w:rsidRPr="00F15F4E" w:rsidRDefault="00F15F4E" w:rsidP="00F15F4E">
      <w:pPr>
        <w:pStyle w:val="PargrafodaLista"/>
        <w:spacing w:line="360" w:lineRule="auto"/>
        <w:ind w:left="2832"/>
        <w:rPr>
          <w:b/>
          <w:bCs/>
          <w:color w:val="000000"/>
          <w:shd w:val="clear" w:color="auto" w:fill="FFFFFF"/>
        </w:rPr>
      </w:pPr>
    </w:p>
    <w:p w:rsidR="00F15F4E" w:rsidRDefault="00F15F4E" w:rsidP="00F15F4E">
      <w:pPr>
        <w:pStyle w:val="PargrafodaLista"/>
        <w:numPr>
          <w:ilvl w:val="0"/>
          <w:numId w:val="9"/>
        </w:numPr>
        <w:spacing w:after="120" w:line="480" w:lineRule="auto"/>
      </w:pPr>
      <w:r>
        <w:t>O art. 1º do Projeto passa a ter a seguinte redação:</w:t>
      </w:r>
    </w:p>
    <w:p w:rsidR="00F15F4E" w:rsidRPr="00F15F4E" w:rsidRDefault="00F15F4E" w:rsidP="00F15F4E">
      <w:pPr>
        <w:widowControl w:val="0"/>
        <w:spacing w:line="360" w:lineRule="auto"/>
        <w:ind w:left="2835"/>
        <w:rPr>
          <w:color w:val="000000"/>
        </w:rPr>
      </w:pPr>
      <w:r w:rsidRPr="00F15F4E">
        <w:rPr>
          <w:bCs/>
          <w:snapToGrid w:val="0"/>
        </w:rPr>
        <w:t xml:space="preserve">Art. 1°. </w:t>
      </w:r>
      <w:proofErr w:type="gramStart"/>
      <w:r w:rsidRPr="00F15F4E">
        <w:rPr>
          <w:bCs/>
          <w:snapToGrid w:val="0"/>
        </w:rPr>
        <w:t>São</w:t>
      </w:r>
      <w:proofErr w:type="gramEnd"/>
      <w:r>
        <w:rPr>
          <w:bCs/>
          <w:snapToGrid w:val="0"/>
        </w:rPr>
        <w:t xml:space="preserve"> acrescentados </w:t>
      </w:r>
      <w:r w:rsidRPr="00F15F4E">
        <w:rPr>
          <w:bCs/>
          <w:snapToGrid w:val="0"/>
        </w:rPr>
        <w:t xml:space="preserve">dispositivos </w:t>
      </w:r>
      <w:r>
        <w:rPr>
          <w:bCs/>
          <w:snapToGrid w:val="0"/>
        </w:rPr>
        <w:t>à</w:t>
      </w:r>
      <w:r w:rsidRPr="00F15F4E">
        <w:rPr>
          <w:bCs/>
          <w:snapToGrid w:val="0"/>
        </w:rPr>
        <w:t xml:space="preserve"> Lei Municipal nº 5701, de 20 de julho de 2018, que “i</w:t>
      </w:r>
      <w:r w:rsidRPr="00F15F4E">
        <w:rPr>
          <w:rFonts w:eastAsia="Arial"/>
        </w:rPr>
        <w:t>nstitui a "ficha limpa municipal" na nomeação de servidores a cargos comissionados no âmbito da administração direta, autárquica e fundacional do Poder Executivo e do Poder Legislativo, e dá outras providências”, com a</w:t>
      </w:r>
      <w:r>
        <w:rPr>
          <w:rFonts w:eastAsia="Arial"/>
        </w:rPr>
        <w:t>s</w:t>
      </w:r>
      <w:r w:rsidRPr="00F15F4E">
        <w:rPr>
          <w:rFonts w:eastAsia="Arial"/>
        </w:rPr>
        <w:t xml:space="preserve"> seguinte</w:t>
      </w:r>
      <w:r>
        <w:rPr>
          <w:rFonts w:eastAsia="Arial"/>
        </w:rPr>
        <w:t>s redações</w:t>
      </w:r>
      <w:r w:rsidRPr="00F15F4E">
        <w:rPr>
          <w:rFonts w:eastAsia="Arial"/>
        </w:rPr>
        <w:t>:</w:t>
      </w:r>
    </w:p>
    <w:p w:rsidR="00F15F4E" w:rsidRDefault="00F15F4E" w:rsidP="00F15F4E">
      <w:pPr>
        <w:widowControl w:val="0"/>
        <w:spacing w:line="360" w:lineRule="auto"/>
        <w:ind w:left="2835"/>
        <w:rPr>
          <w:color w:val="000000"/>
        </w:rPr>
      </w:pPr>
      <w:proofErr w:type="gramStart"/>
      <w:r w:rsidRPr="00F15F4E">
        <w:rPr>
          <w:bCs/>
          <w:snapToGrid w:val="0"/>
        </w:rPr>
        <w:t>“Art. 1°.</w:t>
      </w:r>
      <w:proofErr w:type="gramEnd"/>
      <w:r w:rsidRPr="00F15F4E">
        <w:rPr>
          <w:bCs/>
          <w:snapToGrid w:val="0"/>
        </w:rPr>
        <w:t xml:space="preserve"> </w:t>
      </w:r>
      <w:r>
        <w:rPr>
          <w:color w:val="000000"/>
        </w:rPr>
        <w:t>[…]</w:t>
      </w:r>
    </w:p>
    <w:p w:rsidR="00F15F4E" w:rsidRDefault="00F15F4E" w:rsidP="00F15F4E">
      <w:pPr>
        <w:widowControl w:val="0"/>
        <w:spacing w:line="360" w:lineRule="auto"/>
        <w:ind w:left="2835"/>
        <w:rPr>
          <w:color w:val="000000"/>
        </w:rPr>
      </w:pPr>
      <w:r>
        <w:rPr>
          <w:color w:val="000000"/>
        </w:rPr>
        <w:t>[…]</w:t>
      </w:r>
    </w:p>
    <w:p w:rsidR="00F15F4E" w:rsidRPr="00F15F4E" w:rsidRDefault="00F15F4E" w:rsidP="00F15F4E">
      <w:pPr>
        <w:widowControl w:val="0"/>
        <w:spacing w:line="360" w:lineRule="auto"/>
        <w:ind w:left="2835"/>
        <w:rPr>
          <w:color w:val="000000"/>
        </w:rPr>
      </w:pPr>
      <w:r w:rsidRPr="00F15F4E">
        <w:rPr>
          <w:b/>
          <w:color w:val="000000"/>
        </w:rPr>
        <w:lastRenderedPageBreak/>
        <w:t>VI</w:t>
      </w:r>
      <w:r w:rsidRPr="00F15F4E">
        <w:rPr>
          <w:b/>
          <w:color w:val="000000"/>
        </w:rPr>
        <w:t>-A</w:t>
      </w:r>
      <w:r w:rsidRPr="00F15F4E">
        <w:rPr>
          <w:b/>
          <w:color w:val="000000"/>
        </w:rPr>
        <w:t>.</w:t>
      </w:r>
      <w:r w:rsidRPr="00F15F4E">
        <w:rPr>
          <w:color w:val="000000"/>
        </w:rPr>
        <w:t xml:space="preserve"> os 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desde a decisão até o transcurso do prazo de </w:t>
      </w:r>
      <w:proofErr w:type="gramStart"/>
      <w:r w:rsidRPr="00F15F4E">
        <w:rPr>
          <w:color w:val="000000"/>
        </w:rPr>
        <w:t>8</w:t>
      </w:r>
      <w:proofErr w:type="gramEnd"/>
      <w:r w:rsidRPr="00F15F4E">
        <w:rPr>
          <w:color w:val="000000"/>
        </w:rPr>
        <w:t xml:space="preserve"> (oito) anos;</w:t>
      </w:r>
    </w:p>
    <w:p w:rsidR="00F15F4E" w:rsidRDefault="00F15F4E" w:rsidP="00F15F4E">
      <w:pPr>
        <w:widowControl w:val="0"/>
        <w:spacing w:line="360" w:lineRule="auto"/>
        <w:ind w:left="2835"/>
        <w:rPr>
          <w:color w:val="000000"/>
        </w:rPr>
      </w:pPr>
      <w:r>
        <w:rPr>
          <w:color w:val="000000"/>
        </w:rPr>
        <w:t>[…]</w:t>
      </w:r>
    </w:p>
    <w:p w:rsidR="00F15F4E" w:rsidRPr="00F15F4E" w:rsidRDefault="00F15F4E" w:rsidP="00F15F4E">
      <w:pPr>
        <w:widowControl w:val="0"/>
        <w:spacing w:line="360" w:lineRule="auto"/>
        <w:ind w:left="2835"/>
        <w:rPr>
          <w:color w:val="000000"/>
        </w:rPr>
      </w:pPr>
      <w:r w:rsidRPr="00F15F4E">
        <w:rPr>
          <w:b/>
          <w:color w:val="000000"/>
        </w:rPr>
        <w:t>VIII</w:t>
      </w:r>
      <w:r w:rsidRPr="00F15F4E">
        <w:rPr>
          <w:b/>
          <w:color w:val="000000"/>
        </w:rPr>
        <w:t>-A</w:t>
      </w:r>
      <w:r w:rsidRPr="00F15F4E">
        <w:rPr>
          <w:b/>
          <w:color w:val="000000"/>
        </w:rPr>
        <w:t>.</w:t>
      </w:r>
      <w:r w:rsidRPr="00F15F4E">
        <w:rPr>
          <w:color w:val="000000"/>
        </w:rPr>
        <w:t xml:space="preserve"> os que tiverem suas contas relativas ao exercício dos cargos ou funções públicas rejeitadas por irregularidade insanável, que configure ato doloso de improbidade administrativa, e por decisão irrecorrível do órgão competente, salvo se esta houver sido suspensa ou anulada pelo Poder Judiciário, durante </w:t>
      </w:r>
      <w:proofErr w:type="gramStart"/>
      <w:r w:rsidRPr="00F15F4E">
        <w:rPr>
          <w:color w:val="000000"/>
        </w:rPr>
        <w:t>8</w:t>
      </w:r>
      <w:proofErr w:type="gramEnd"/>
      <w:r w:rsidRPr="00F15F4E">
        <w:rPr>
          <w:color w:val="000000"/>
        </w:rPr>
        <w:t xml:space="preserve"> (oito) anos </w:t>
      </w:r>
      <w:proofErr w:type="spellStart"/>
      <w:r w:rsidRPr="00F15F4E">
        <w:rPr>
          <w:color w:val="000000"/>
        </w:rPr>
        <w:t>subseqüente</w:t>
      </w:r>
      <w:proofErr w:type="spellEnd"/>
      <w:r w:rsidRPr="00F15F4E">
        <w:rPr>
          <w:color w:val="000000"/>
        </w:rPr>
        <w:t xml:space="preserve"> à perda do mandato ou à condenação final por órgão de controle de contas, contados a partir da data da decisão, aplicando-se o disposto no inciso II, do artigo 71, da Constituição Federal, a todos os ordenadores de despesa, sem exclusão de mandatários que houverem agido nesta condição;</w:t>
      </w:r>
    </w:p>
    <w:p w:rsidR="00F15F4E" w:rsidRDefault="00F15F4E" w:rsidP="00F15F4E">
      <w:pPr>
        <w:widowControl w:val="0"/>
        <w:spacing w:line="360" w:lineRule="auto"/>
        <w:ind w:left="2835"/>
        <w:rPr>
          <w:color w:val="000000"/>
        </w:rPr>
      </w:pPr>
      <w:r>
        <w:rPr>
          <w:color w:val="000000"/>
        </w:rPr>
        <w:t>[…]</w:t>
      </w:r>
    </w:p>
    <w:p w:rsidR="00F15F4E" w:rsidRPr="00F15F4E" w:rsidRDefault="00F15F4E" w:rsidP="00F15F4E">
      <w:pPr>
        <w:widowControl w:val="0"/>
        <w:spacing w:line="360" w:lineRule="auto"/>
        <w:ind w:left="2835"/>
        <w:rPr>
          <w:color w:val="000000"/>
        </w:rPr>
      </w:pPr>
      <w:r w:rsidRPr="00F15F4E">
        <w:rPr>
          <w:b/>
          <w:color w:val="000000"/>
        </w:rPr>
        <w:t>IX</w:t>
      </w:r>
      <w:r w:rsidRPr="00F15F4E">
        <w:rPr>
          <w:b/>
          <w:color w:val="000000"/>
        </w:rPr>
        <w:t>-A</w:t>
      </w:r>
      <w:r w:rsidRPr="00F15F4E">
        <w:rPr>
          <w:b/>
          <w:color w:val="000000"/>
        </w:rPr>
        <w:t>.</w:t>
      </w:r>
      <w:r w:rsidRPr="00F15F4E">
        <w:rPr>
          <w:color w:val="000000"/>
        </w:rPr>
        <w:t xml:space="preserve"> os que foram excluídos do exercício da profissão, por decisão sancionatória do órgão profissional competente em instância final ou pelo Poder Judiciário em decisão de colegiado ou pelo trânsito em julgado, em decorrência de infração ético-profissional, pelo prazo de oito (8) anos, contados da data da expedição da decisão, salvo se o ato tiver sido anulado ou suspenso pelo Poder Judiciário;</w:t>
      </w:r>
    </w:p>
    <w:p w:rsidR="00F15F4E" w:rsidRDefault="00F15F4E" w:rsidP="00F15F4E">
      <w:pPr>
        <w:widowControl w:val="0"/>
        <w:spacing w:line="360" w:lineRule="auto"/>
        <w:ind w:left="2835"/>
        <w:rPr>
          <w:color w:val="000000"/>
        </w:rPr>
      </w:pPr>
      <w:r>
        <w:rPr>
          <w:color w:val="000000"/>
        </w:rPr>
        <w:lastRenderedPageBreak/>
        <w:t>[…]</w:t>
      </w:r>
    </w:p>
    <w:p w:rsidR="00F15F4E" w:rsidRPr="00F15F4E" w:rsidRDefault="00F15F4E" w:rsidP="00F15F4E">
      <w:pPr>
        <w:widowControl w:val="0"/>
        <w:spacing w:line="360" w:lineRule="auto"/>
        <w:ind w:left="2835"/>
        <w:rPr>
          <w:color w:val="000000"/>
        </w:rPr>
      </w:pPr>
      <w:r w:rsidRPr="00F15F4E">
        <w:rPr>
          <w:b/>
          <w:color w:val="000000"/>
        </w:rPr>
        <w:t>Artigo 3º</w:t>
      </w:r>
      <w:r w:rsidRPr="00F15F4E">
        <w:rPr>
          <w:b/>
          <w:color w:val="000000"/>
        </w:rPr>
        <w:t>-A</w:t>
      </w:r>
      <w:r w:rsidRPr="00F15F4E">
        <w:rPr>
          <w:b/>
          <w:color w:val="000000"/>
        </w:rPr>
        <w:t>.</w:t>
      </w:r>
      <w:r w:rsidRPr="00F15F4E">
        <w:rPr>
          <w:color w:val="000000"/>
        </w:rPr>
        <w:t xml:space="preserve"> Os servidores ocupantes</w:t>
      </w:r>
      <w:proofErr w:type="gramStart"/>
      <w:r w:rsidRPr="00F15F4E">
        <w:rPr>
          <w:color w:val="000000"/>
        </w:rPr>
        <w:t xml:space="preserve">  </w:t>
      </w:r>
      <w:proofErr w:type="gramEnd"/>
      <w:r w:rsidRPr="00F15F4E">
        <w:rPr>
          <w:color w:val="000000"/>
        </w:rPr>
        <w:t>de cargos de provimento em comissão ou de confiança deverão comprovar, por ocasião da nomeação, que estão em condições de exercício do cargo ou função, bem como ratificar esta condição anualmente até 31 de janeiro, devendo ser consideradas situações elencadas no artigo 1º desta Lei que tenham ocorrido após a vigência da presente Lei.</w:t>
      </w:r>
    </w:p>
    <w:p w:rsidR="00F15F4E" w:rsidRDefault="00F15F4E" w:rsidP="00F15F4E">
      <w:pPr>
        <w:widowControl w:val="0"/>
        <w:spacing w:line="360" w:lineRule="auto"/>
        <w:ind w:left="2835"/>
        <w:rPr>
          <w:color w:val="000000"/>
        </w:rPr>
      </w:pPr>
      <w:r>
        <w:rPr>
          <w:color w:val="000000"/>
        </w:rPr>
        <w:t>[…]</w:t>
      </w:r>
    </w:p>
    <w:p w:rsidR="00F15F4E" w:rsidRPr="00F15F4E" w:rsidRDefault="00F15F4E" w:rsidP="00F15F4E">
      <w:pPr>
        <w:widowControl w:val="0"/>
        <w:spacing w:line="360" w:lineRule="auto"/>
        <w:ind w:left="2835"/>
        <w:rPr>
          <w:color w:val="000000"/>
        </w:rPr>
      </w:pPr>
      <w:proofErr w:type="gramStart"/>
      <w:r w:rsidRPr="00F15F4E">
        <w:rPr>
          <w:b/>
          <w:color w:val="000000"/>
        </w:rPr>
        <w:t>Artigo 6º</w:t>
      </w:r>
      <w:r w:rsidRPr="00F15F4E">
        <w:rPr>
          <w:b/>
          <w:color w:val="000000"/>
        </w:rPr>
        <w:t>-A</w:t>
      </w:r>
      <w:r w:rsidRPr="00F15F4E">
        <w:rPr>
          <w:b/>
          <w:color w:val="000000"/>
        </w:rPr>
        <w:t>.</w:t>
      </w:r>
      <w:r w:rsidRPr="00F15F4E">
        <w:rPr>
          <w:color w:val="000000"/>
        </w:rPr>
        <w:t xml:space="preserve"> A Prefeitura e a Câmara Municipal terão sessenta (60) dias a contar da publicação desta Lei para se adaptarem e regularizarem a situação dos servidores já nomeados, devendo ser consideradas situações elencadas no artigo 1º desta Lei, que tenham ocorrido após a vigência da presente Lei”</w:t>
      </w:r>
      <w:proofErr w:type="gramEnd"/>
      <w:r w:rsidRPr="00F15F4E">
        <w:rPr>
          <w:color w:val="000000"/>
        </w:rPr>
        <w:t>.</w:t>
      </w:r>
    </w:p>
    <w:p w:rsidR="00F15F4E" w:rsidRDefault="00F15F4E" w:rsidP="00F15F4E">
      <w:pPr>
        <w:pStyle w:val="PargrafodaLista"/>
        <w:spacing w:after="120"/>
      </w:pPr>
    </w:p>
    <w:p w:rsidR="000219F5" w:rsidRDefault="000219F5" w:rsidP="005439FA">
      <w:pPr>
        <w:spacing w:line="360" w:lineRule="auto"/>
        <w:ind w:firstLine="567"/>
        <w:jc w:val="right"/>
      </w:pPr>
      <w:r>
        <w:t xml:space="preserve">Valinhos, </w:t>
      </w:r>
      <w:r w:rsidR="00F15F4E">
        <w:t>30</w:t>
      </w:r>
      <w:r>
        <w:t xml:space="preserve"> de </w:t>
      </w:r>
      <w:r w:rsidR="00F15F4E">
        <w:t>outubro</w:t>
      </w:r>
      <w:r w:rsidR="005439FA">
        <w:t xml:space="preserve"> de 2018</w:t>
      </w:r>
      <w:r>
        <w:t>.</w:t>
      </w:r>
    </w:p>
    <w:p w:rsidR="00D346BE" w:rsidRDefault="00D346BE" w:rsidP="00D346BE">
      <w:pPr>
        <w:jc w:val="center"/>
        <w:rPr>
          <w:b/>
        </w:rPr>
      </w:pPr>
    </w:p>
    <w:p w:rsidR="00F15F4E" w:rsidRDefault="00F15F4E" w:rsidP="00D346BE">
      <w:pPr>
        <w:jc w:val="center"/>
        <w:rPr>
          <w:b/>
        </w:rPr>
      </w:pPr>
    </w:p>
    <w:p w:rsidR="000219F5" w:rsidRDefault="00D346BE" w:rsidP="00D346BE">
      <w:pPr>
        <w:jc w:val="center"/>
        <w:rPr>
          <w:b/>
        </w:rPr>
      </w:pPr>
      <w:r>
        <w:rPr>
          <w:b/>
        </w:rPr>
        <w:t>D</w:t>
      </w:r>
      <w:r w:rsidR="000219F5" w:rsidRPr="000219F5">
        <w:rPr>
          <w:b/>
        </w:rPr>
        <w:t>alva Berto</w:t>
      </w:r>
    </w:p>
    <w:p w:rsidR="005439FA" w:rsidRDefault="005439FA" w:rsidP="005439FA">
      <w:pPr>
        <w:jc w:val="center"/>
        <w:rPr>
          <w:b/>
        </w:rPr>
      </w:pPr>
      <w:r>
        <w:rPr>
          <w:b/>
        </w:rPr>
        <w:t>Presidente - CJR</w:t>
      </w:r>
    </w:p>
    <w:p w:rsidR="005439FA" w:rsidRDefault="005439FA" w:rsidP="005439FA">
      <w:pPr>
        <w:jc w:val="center"/>
        <w:rPr>
          <w:b/>
        </w:rPr>
      </w:pPr>
    </w:p>
    <w:p w:rsidR="005439FA" w:rsidRDefault="005439FA" w:rsidP="005439FA">
      <w:pPr>
        <w:jc w:val="center"/>
        <w:rPr>
          <w:b/>
        </w:rPr>
      </w:pPr>
    </w:p>
    <w:p w:rsidR="005439FA" w:rsidRDefault="005439FA" w:rsidP="005439FA">
      <w:pPr>
        <w:jc w:val="center"/>
        <w:rPr>
          <w:b/>
        </w:rPr>
      </w:pPr>
    </w:p>
    <w:p w:rsidR="005439FA" w:rsidRDefault="005439FA" w:rsidP="005439FA">
      <w:pPr>
        <w:jc w:val="center"/>
        <w:rPr>
          <w:b/>
        </w:rPr>
      </w:pPr>
    </w:p>
    <w:p w:rsidR="00D346BE" w:rsidRDefault="00D346BE" w:rsidP="005439FA">
      <w:pPr>
        <w:jc w:val="center"/>
        <w:rPr>
          <w:b/>
        </w:rPr>
        <w:sectPr w:rsidR="00D346BE" w:rsidSect="00D346BE">
          <w:type w:val="continuous"/>
          <w:pgSz w:w="11906" w:h="16838"/>
          <w:pgMar w:top="2835" w:right="1134" w:bottom="1418" w:left="1701" w:header="709" w:footer="709" w:gutter="0"/>
          <w:cols w:space="708"/>
          <w:docGrid w:linePitch="360"/>
        </w:sectPr>
      </w:pPr>
    </w:p>
    <w:p w:rsidR="005439FA" w:rsidRDefault="005439FA" w:rsidP="005439FA">
      <w:pPr>
        <w:jc w:val="center"/>
        <w:rPr>
          <w:b/>
        </w:rPr>
      </w:pPr>
      <w:proofErr w:type="spellStart"/>
      <w:r>
        <w:rPr>
          <w:b/>
        </w:rPr>
        <w:lastRenderedPageBreak/>
        <w:t>Aldemar</w:t>
      </w:r>
      <w:proofErr w:type="spellEnd"/>
      <w:r>
        <w:rPr>
          <w:b/>
        </w:rPr>
        <w:t xml:space="preserve"> Veiga Júnior</w:t>
      </w:r>
    </w:p>
    <w:p w:rsidR="005439FA" w:rsidRDefault="005439FA" w:rsidP="005439FA">
      <w:pPr>
        <w:jc w:val="center"/>
        <w:rPr>
          <w:b/>
        </w:rPr>
      </w:pPr>
      <w:r>
        <w:rPr>
          <w:b/>
        </w:rPr>
        <w:t>Membro - CJR</w:t>
      </w:r>
    </w:p>
    <w:p w:rsidR="005439FA" w:rsidRDefault="005439FA" w:rsidP="005439FA">
      <w:pPr>
        <w:jc w:val="center"/>
        <w:rPr>
          <w:b/>
        </w:rPr>
      </w:pPr>
    </w:p>
    <w:p w:rsidR="005439FA" w:rsidRDefault="005439FA" w:rsidP="005439FA">
      <w:pPr>
        <w:jc w:val="center"/>
        <w:rPr>
          <w:b/>
        </w:rPr>
      </w:pPr>
    </w:p>
    <w:p w:rsidR="00F15F4E" w:rsidRDefault="00F15F4E" w:rsidP="005439FA">
      <w:pPr>
        <w:jc w:val="center"/>
        <w:rPr>
          <w:b/>
        </w:rPr>
      </w:pPr>
    </w:p>
    <w:p w:rsidR="00D346BE" w:rsidRDefault="00D346BE" w:rsidP="005439FA">
      <w:pPr>
        <w:jc w:val="center"/>
        <w:rPr>
          <w:b/>
        </w:rPr>
      </w:pPr>
      <w:r>
        <w:rPr>
          <w:b/>
        </w:rPr>
        <w:t>César Rocha Andrade da Silva</w:t>
      </w:r>
    </w:p>
    <w:p w:rsidR="00D346BE" w:rsidRDefault="00D346BE" w:rsidP="005439FA">
      <w:pPr>
        <w:jc w:val="center"/>
        <w:rPr>
          <w:b/>
        </w:rPr>
      </w:pPr>
      <w:r>
        <w:rPr>
          <w:b/>
        </w:rPr>
        <w:t>Membro – CJR</w:t>
      </w:r>
    </w:p>
    <w:p w:rsidR="005439FA" w:rsidRDefault="005439FA" w:rsidP="005439FA">
      <w:pPr>
        <w:jc w:val="center"/>
        <w:rPr>
          <w:b/>
        </w:rPr>
      </w:pPr>
      <w:r>
        <w:rPr>
          <w:b/>
        </w:rPr>
        <w:t xml:space="preserve">Luiz </w:t>
      </w:r>
      <w:proofErr w:type="spellStart"/>
      <w:r>
        <w:rPr>
          <w:b/>
        </w:rPr>
        <w:t>Mayr</w:t>
      </w:r>
      <w:proofErr w:type="spellEnd"/>
      <w:r>
        <w:rPr>
          <w:b/>
        </w:rPr>
        <w:t xml:space="preserve"> Neto</w:t>
      </w:r>
    </w:p>
    <w:p w:rsidR="005439FA" w:rsidRDefault="005439FA" w:rsidP="005439FA">
      <w:pPr>
        <w:jc w:val="center"/>
        <w:rPr>
          <w:b/>
        </w:rPr>
      </w:pPr>
      <w:r>
        <w:rPr>
          <w:b/>
        </w:rPr>
        <w:t>Membro - CJR</w:t>
      </w:r>
    </w:p>
    <w:p w:rsidR="005439FA" w:rsidRDefault="005439FA" w:rsidP="005439FA">
      <w:pPr>
        <w:jc w:val="center"/>
        <w:rPr>
          <w:b/>
        </w:rPr>
      </w:pPr>
    </w:p>
    <w:p w:rsidR="00D346BE" w:rsidRDefault="00D346BE" w:rsidP="005439FA">
      <w:pPr>
        <w:jc w:val="center"/>
        <w:rPr>
          <w:b/>
        </w:rPr>
      </w:pPr>
    </w:p>
    <w:p w:rsidR="005439FA" w:rsidRDefault="005439FA" w:rsidP="005439FA">
      <w:pPr>
        <w:jc w:val="center"/>
        <w:rPr>
          <w:b/>
        </w:rPr>
      </w:pPr>
    </w:p>
    <w:p w:rsidR="005439FA" w:rsidRDefault="005439FA" w:rsidP="005439FA">
      <w:pPr>
        <w:jc w:val="center"/>
        <w:rPr>
          <w:b/>
        </w:rPr>
      </w:pPr>
      <w:proofErr w:type="spellStart"/>
      <w:r>
        <w:rPr>
          <w:b/>
        </w:rPr>
        <w:t>Roberson</w:t>
      </w:r>
      <w:proofErr w:type="spellEnd"/>
      <w:r>
        <w:rPr>
          <w:b/>
        </w:rPr>
        <w:t xml:space="preserve"> Augusto </w:t>
      </w:r>
      <w:proofErr w:type="spellStart"/>
      <w:r>
        <w:rPr>
          <w:b/>
        </w:rPr>
        <w:t>Costalonga</w:t>
      </w:r>
      <w:proofErr w:type="spellEnd"/>
    </w:p>
    <w:p w:rsidR="005439FA" w:rsidRDefault="005439FA" w:rsidP="005439FA">
      <w:pPr>
        <w:jc w:val="center"/>
        <w:rPr>
          <w:b/>
        </w:rPr>
      </w:pPr>
      <w:r>
        <w:rPr>
          <w:b/>
        </w:rPr>
        <w:t>Membro - CJR</w:t>
      </w:r>
    </w:p>
    <w:sectPr w:rsidR="005439FA" w:rsidSect="00D346BE">
      <w:type w:val="continuous"/>
      <w:pgSz w:w="11906" w:h="16838"/>
      <w:pgMar w:top="2835" w:right="1134" w:bottom="1418"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756"/>
    <w:multiLevelType w:val="multilevel"/>
    <w:tmpl w:val="8220665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
      <w:lvlJc w:val="left"/>
      <w:pPr>
        <w:ind w:left="1728" w:hanging="648"/>
      </w:pPr>
      <w:rPr>
        <w:rFonts w:hint="default"/>
      </w:rPr>
    </w:lvl>
    <w:lvl w:ilvl="4">
      <w:start w:val="1"/>
      <w:numFmt w:val="decimal"/>
      <w:lvlText w:val="%1.%2.%3.%4.%5 -"/>
      <w:lvlJc w:val="left"/>
      <w:pPr>
        <w:ind w:left="2232" w:hanging="792"/>
      </w:pPr>
      <w:rPr>
        <w:rFonts w:hint="default"/>
      </w:rPr>
    </w:lvl>
    <w:lvl w:ilvl="5">
      <w:start w:val="1"/>
      <w:numFmt w:val="decimal"/>
      <w:lvlText w:val="%1.%2.%3.%4.%5.%6 -"/>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AFC578C"/>
    <w:multiLevelType w:val="hybridMultilevel"/>
    <w:tmpl w:val="A7A60A86"/>
    <w:lvl w:ilvl="0" w:tplc="15E6640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6007DDD"/>
    <w:multiLevelType w:val="multilevel"/>
    <w:tmpl w:val="435202C8"/>
    <w:lvl w:ilvl="0">
      <w:start w:val="1"/>
      <w:numFmt w:val="decimal"/>
      <w:pStyle w:val="Ttulo3"/>
      <w:lvlText w:val="Art. %1."/>
      <w:lvlJc w:val="left"/>
      <w:pPr>
        <w:ind w:left="851" w:hanging="851"/>
      </w:pPr>
      <w:rPr>
        <w:rFonts w:hint="default"/>
      </w:rPr>
    </w:lvl>
    <w:lvl w:ilvl="1">
      <w:start w:val="1"/>
      <w:numFmt w:val="decimal"/>
      <w:pStyle w:val="Ttulo5"/>
      <w:lvlText w:val="§%2."/>
      <w:lvlJc w:val="left"/>
      <w:pPr>
        <w:ind w:left="1418" w:hanging="567"/>
      </w:pPr>
      <w:rPr>
        <w:rFonts w:hint="default"/>
      </w:rPr>
    </w:lvl>
    <w:lvl w:ilvl="2">
      <w:start w:val="1"/>
      <w:numFmt w:val="upperRoman"/>
      <w:pStyle w:val="Ttulo6"/>
      <w:lvlText w:val="%3."/>
      <w:lvlJc w:val="right"/>
      <w:pPr>
        <w:ind w:left="1701"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985"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nsid w:val="69ED7D99"/>
    <w:multiLevelType w:val="multilevel"/>
    <w:tmpl w:val="906606E0"/>
    <w:lvl w:ilvl="0">
      <w:start w:val="1"/>
      <w:numFmt w:val="upperRoman"/>
      <w:suff w:val="nothing"/>
      <w:lvlText w:val="%1 - "/>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0"/>
    <w:lvlOverride w:ilvl="0">
      <w:lvl w:ilvl="0">
        <w:start w:val="1"/>
        <w:numFmt w:val="decimal"/>
        <w:suff w:val="nothing"/>
        <w:lvlText w:val="%1 - "/>
        <w:lvlJc w:val="left"/>
        <w:pPr>
          <w:ind w:left="360" w:hanging="360"/>
        </w:pPr>
        <w:rPr>
          <w:rFonts w:hint="default"/>
        </w:rPr>
      </w:lvl>
    </w:lvlOverride>
    <w:lvlOverride w:ilvl="1">
      <w:lvl w:ilvl="1">
        <w:start w:val="1"/>
        <w:numFmt w:val="decimal"/>
        <w:suff w:val="nothing"/>
        <w:lvlText w:val="%1.%2 - "/>
        <w:lvlJc w:val="left"/>
        <w:pPr>
          <w:ind w:left="1080" w:hanging="360"/>
        </w:pPr>
        <w:rPr>
          <w:rFonts w:hint="default"/>
        </w:rPr>
      </w:lvl>
    </w:lvlOverride>
    <w:lvlOverride w:ilvl="2">
      <w:lvl w:ilvl="2">
        <w:start w:val="1"/>
        <w:numFmt w:val="bullet"/>
        <w:suff w:val="space"/>
        <w:lvlText w:val="-"/>
        <w:lvlJc w:val="left"/>
        <w:pPr>
          <w:ind w:left="1800" w:hanging="180"/>
        </w:pPr>
        <w:rPr>
          <w:rFonts w:ascii="Arial" w:hAnsi="Arial"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0"/>
    <w:lvlOverride w:ilvl="0">
      <w:lvl w:ilvl="0">
        <w:start w:val="1"/>
        <w:numFmt w:val="decimal"/>
        <w:suff w:val="nothing"/>
        <w:lvlText w:val="%1 - "/>
        <w:lvlJc w:val="left"/>
        <w:pPr>
          <w:ind w:left="360" w:hanging="360"/>
        </w:pPr>
        <w:rPr>
          <w:rFonts w:hint="default"/>
        </w:rPr>
      </w:lvl>
    </w:lvlOverride>
    <w:lvlOverride w:ilvl="1">
      <w:lvl w:ilvl="1">
        <w:start w:val="1"/>
        <w:numFmt w:val="decimal"/>
        <w:suff w:val="nothing"/>
        <w:lvlText w:val="%1.%2 - "/>
        <w:lvlJc w:val="left"/>
        <w:pPr>
          <w:ind w:left="1080" w:hanging="360"/>
        </w:pPr>
        <w:rPr>
          <w:rFonts w:hint="default"/>
        </w:rPr>
      </w:lvl>
    </w:lvlOverride>
    <w:lvlOverride w:ilvl="2">
      <w:lvl w:ilvl="2">
        <w:start w:val="1"/>
        <w:numFmt w:val="bullet"/>
        <w:suff w:val="space"/>
        <w:lvlText w:val="-"/>
        <w:lvlJc w:val="left"/>
        <w:pPr>
          <w:ind w:left="1800" w:hanging="180"/>
        </w:pPr>
        <w:rPr>
          <w:rFonts w:ascii="Arial" w:hAnsi="Arial"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abstractNumId w:val="0"/>
    <w:lvlOverride w:ilvl="0">
      <w:lvl w:ilvl="0">
        <w:start w:val="1"/>
        <w:numFmt w:val="decimal"/>
        <w:suff w:val="nothing"/>
        <w:lvlText w:val="%1 - "/>
        <w:lvlJc w:val="left"/>
        <w:pPr>
          <w:ind w:left="360" w:hanging="360"/>
        </w:pPr>
        <w:rPr>
          <w:rFonts w:hint="default"/>
        </w:rPr>
      </w:lvl>
    </w:lvlOverride>
    <w:lvlOverride w:ilvl="1">
      <w:lvl w:ilvl="1">
        <w:start w:val="1"/>
        <w:numFmt w:val="decimal"/>
        <w:suff w:val="nothing"/>
        <w:lvlText w:val="%1.%2 - "/>
        <w:lvlJc w:val="left"/>
        <w:pPr>
          <w:ind w:left="1080" w:hanging="360"/>
        </w:pPr>
        <w:rPr>
          <w:rFonts w:hint="default"/>
        </w:rPr>
      </w:lvl>
    </w:lvlOverride>
    <w:lvlOverride w:ilvl="2">
      <w:lvl w:ilvl="2">
        <w:start w:val="1"/>
        <w:numFmt w:val="bullet"/>
        <w:suff w:val="space"/>
        <w:lvlText w:val="-"/>
        <w:lvlJc w:val="left"/>
        <w:pPr>
          <w:ind w:left="1800" w:hanging="180"/>
        </w:pPr>
        <w:rPr>
          <w:rFonts w:ascii="Arial" w:hAnsi="Arial"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
    <w:abstractNumId w:val="2"/>
  </w:num>
  <w:num w:numId="6">
    <w:abstractNumId w:val="2"/>
  </w:num>
  <w:num w:numId="7">
    <w:abstractNumId w:val="2"/>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0C"/>
    <w:rsid w:val="000219F5"/>
    <w:rsid w:val="00075B2A"/>
    <w:rsid w:val="000F080C"/>
    <w:rsid w:val="001E4140"/>
    <w:rsid w:val="004420C1"/>
    <w:rsid w:val="00497869"/>
    <w:rsid w:val="004D3E3B"/>
    <w:rsid w:val="005439FA"/>
    <w:rsid w:val="006877AF"/>
    <w:rsid w:val="0076414B"/>
    <w:rsid w:val="007F67EE"/>
    <w:rsid w:val="009D0CA5"/>
    <w:rsid w:val="00AC711D"/>
    <w:rsid w:val="00C7663F"/>
    <w:rsid w:val="00D21CEF"/>
    <w:rsid w:val="00D346BE"/>
    <w:rsid w:val="00D53262"/>
    <w:rsid w:val="00E02DDB"/>
    <w:rsid w:val="00F15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DB"/>
    <w:pPr>
      <w:ind w:firstLine="0"/>
      <w:jc w:val="both"/>
    </w:pPr>
    <w:rPr>
      <w:rFonts w:ascii="Arial" w:hAnsi="Arial" w:cs="Arial"/>
      <w:sz w:val="24"/>
      <w:szCs w:val="24"/>
    </w:rPr>
  </w:style>
  <w:style w:type="paragraph" w:styleId="Ttulo1">
    <w:name w:val="heading 1"/>
    <w:basedOn w:val="Normal"/>
    <w:next w:val="Normal"/>
    <w:link w:val="Ttulo1Char"/>
    <w:uiPriority w:val="9"/>
    <w:qFormat/>
    <w:rsid w:val="00E02DDB"/>
    <w:pPr>
      <w:outlineLvl w:val="0"/>
    </w:pPr>
    <w:rPr>
      <w:b/>
    </w:rPr>
  </w:style>
  <w:style w:type="paragraph" w:styleId="Ttulo2">
    <w:name w:val="heading 2"/>
    <w:basedOn w:val="Normal"/>
    <w:next w:val="Normal"/>
    <w:link w:val="Ttulo2Char"/>
    <w:uiPriority w:val="9"/>
    <w:unhideWhenUsed/>
    <w:qFormat/>
    <w:rsid w:val="00E02DDB"/>
    <w:pPr>
      <w:outlineLvl w:val="1"/>
    </w:pPr>
    <w:rPr>
      <w:b/>
    </w:rPr>
  </w:style>
  <w:style w:type="paragraph" w:styleId="Ttulo3">
    <w:name w:val="heading 3"/>
    <w:basedOn w:val="PargrafodaLista"/>
    <w:link w:val="Ttulo3Char"/>
    <w:uiPriority w:val="9"/>
    <w:unhideWhenUsed/>
    <w:qFormat/>
    <w:rsid w:val="00E02DDB"/>
    <w:pPr>
      <w:numPr>
        <w:numId w:val="8"/>
      </w:numPr>
      <w:outlineLvl w:val="2"/>
    </w:pPr>
  </w:style>
  <w:style w:type="paragraph" w:styleId="Ttulo4">
    <w:name w:val="heading 4"/>
    <w:aliases w:val="Cabeçalhoo"/>
    <w:next w:val="Normal"/>
    <w:link w:val="Ttulo4Char"/>
    <w:rsid w:val="004D3E3B"/>
    <w:pPr>
      <w:tabs>
        <w:tab w:val="right" w:pos="9072"/>
      </w:tabs>
      <w:spacing w:after="240"/>
      <w:jc w:val="both"/>
      <w:outlineLvl w:val="3"/>
    </w:pPr>
    <w:rPr>
      <w:rFonts w:ascii="Arial" w:hAnsi="Arial" w:cs="Arial"/>
      <w:lang w:val="x-none" w:eastAsia="x-none"/>
    </w:rPr>
  </w:style>
  <w:style w:type="paragraph" w:styleId="Ttulo5">
    <w:name w:val="heading 5"/>
    <w:basedOn w:val="Ttulo3"/>
    <w:link w:val="Ttulo5Char"/>
    <w:uiPriority w:val="9"/>
    <w:unhideWhenUsed/>
    <w:qFormat/>
    <w:rsid w:val="00E02DDB"/>
    <w:pPr>
      <w:numPr>
        <w:ilvl w:val="1"/>
      </w:numPr>
      <w:outlineLvl w:val="4"/>
    </w:pPr>
  </w:style>
  <w:style w:type="paragraph" w:styleId="Ttulo6">
    <w:name w:val="heading 6"/>
    <w:basedOn w:val="Ttulo5"/>
    <w:link w:val="Ttulo6Char"/>
    <w:uiPriority w:val="9"/>
    <w:unhideWhenUsed/>
    <w:qFormat/>
    <w:rsid w:val="00E02DDB"/>
    <w:pPr>
      <w:numPr>
        <w:ilvl w:val="2"/>
      </w:numPr>
      <w:outlineLvl w:val="5"/>
    </w:pPr>
  </w:style>
  <w:style w:type="paragraph" w:styleId="Ttulo7">
    <w:name w:val="heading 7"/>
    <w:basedOn w:val="Ttulo6"/>
    <w:next w:val="Normal"/>
    <w:link w:val="Ttulo7Char"/>
    <w:uiPriority w:val="9"/>
    <w:unhideWhenUsed/>
    <w:qFormat/>
    <w:rsid w:val="00E02DDB"/>
    <w:pPr>
      <w:numPr>
        <w:ilvl w:val="0"/>
        <w:numId w:val="0"/>
      </w:numPr>
      <w:ind w:left="1985" w:hanging="284"/>
      <w:outlineLvl w:val="6"/>
    </w:pPr>
  </w:style>
  <w:style w:type="paragraph" w:styleId="Ttulo8">
    <w:name w:val="heading 8"/>
    <w:basedOn w:val="Normal"/>
    <w:next w:val="Normal"/>
    <w:link w:val="Ttulo8Char"/>
    <w:uiPriority w:val="9"/>
    <w:unhideWhenUsed/>
    <w:qFormat/>
    <w:rsid w:val="00E02DD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har"/>
    <w:uiPriority w:val="9"/>
    <w:unhideWhenUsed/>
    <w:qFormat/>
    <w:rsid w:val="00E02DD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2DDB"/>
    <w:pPr>
      <w:ind w:left="720"/>
      <w:contextualSpacing/>
    </w:pPr>
  </w:style>
  <w:style w:type="character" w:customStyle="1" w:styleId="Ttulo1Char">
    <w:name w:val="Título 1 Char"/>
    <w:basedOn w:val="Fontepargpadro"/>
    <w:link w:val="Ttulo1"/>
    <w:uiPriority w:val="9"/>
    <w:rsid w:val="00E02DDB"/>
    <w:rPr>
      <w:rFonts w:ascii="Arial" w:hAnsi="Arial" w:cs="Arial"/>
      <w:b/>
      <w:sz w:val="24"/>
      <w:szCs w:val="24"/>
    </w:rPr>
  </w:style>
  <w:style w:type="character" w:customStyle="1" w:styleId="Ttulo2Char">
    <w:name w:val="Título 2 Char"/>
    <w:basedOn w:val="Fontepargpadro"/>
    <w:link w:val="Ttulo2"/>
    <w:uiPriority w:val="9"/>
    <w:rsid w:val="00E02DDB"/>
    <w:rPr>
      <w:rFonts w:ascii="Arial" w:hAnsi="Arial" w:cs="Arial"/>
      <w:b/>
      <w:sz w:val="24"/>
      <w:szCs w:val="24"/>
    </w:rPr>
  </w:style>
  <w:style w:type="character" w:customStyle="1" w:styleId="Ttulo3Char">
    <w:name w:val="Título 3 Char"/>
    <w:basedOn w:val="Fontepargpadro"/>
    <w:link w:val="Ttulo3"/>
    <w:uiPriority w:val="9"/>
    <w:rsid w:val="00E02DDB"/>
    <w:rPr>
      <w:rFonts w:ascii="Arial" w:hAnsi="Arial" w:cs="Arial"/>
      <w:sz w:val="24"/>
      <w:szCs w:val="24"/>
    </w:rPr>
  </w:style>
  <w:style w:type="character" w:customStyle="1" w:styleId="Ttulo4Char">
    <w:name w:val="Título 4 Char"/>
    <w:aliases w:val="Cabeçalhoo Char"/>
    <w:link w:val="Ttulo4"/>
    <w:rsid w:val="004D3E3B"/>
    <w:rPr>
      <w:rFonts w:ascii="Arial" w:eastAsia="Calibri" w:hAnsi="Arial" w:cs="Arial"/>
      <w:lang w:val="x-none" w:eastAsia="x-none"/>
    </w:rPr>
  </w:style>
  <w:style w:type="character" w:customStyle="1" w:styleId="Ttulo5Char">
    <w:name w:val="Título 5 Char"/>
    <w:basedOn w:val="Fontepargpadro"/>
    <w:link w:val="Ttulo5"/>
    <w:uiPriority w:val="9"/>
    <w:rsid w:val="00E02DDB"/>
    <w:rPr>
      <w:rFonts w:ascii="Arial" w:hAnsi="Arial" w:cs="Arial"/>
      <w:sz w:val="24"/>
      <w:szCs w:val="24"/>
    </w:rPr>
  </w:style>
  <w:style w:type="character" w:customStyle="1" w:styleId="Ttulo6Char">
    <w:name w:val="Título 6 Char"/>
    <w:basedOn w:val="Fontepargpadro"/>
    <w:link w:val="Ttulo6"/>
    <w:uiPriority w:val="9"/>
    <w:rsid w:val="00E02DDB"/>
    <w:rPr>
      <w:rFonts w:ascii="Arial" w:hAnsi="Arial" w:cs="Arial"/>
      <w:sz w:val="24"/>
      <w:szCs w:val="24"/>
    </w:rPr>
  </w:style>
  <w:style w:type="character" w:customStyle="1" w:styleId="Ttulo7Char">
    <w:name w:val="Título 7 Char"/>
    <w:basedOn w:val="Fontepargpadro"/>
    <w:link w:val="Ttulo7"/>
    <w:uiPriority w:val="9"/>
    <w:rsid w:val="00E02DDB"/>
    <w:rPr>
      <w:rFonts w:ascii="Arial" w:hAnsi="Arial" w:cs="Arial"/>
      <w:sz w:val="24"/>
      <w:szCs w:val="24"/>
    </w:rPr>
  </w:style>
  <w:style w:type="character" w:customStyle="1" w:styleId="Ttulo8Char">
    <w:name w:val="Título 8 Char"/>
    <w:basedOn w:val="Fontepargpadro"/>
    <w:link w:val="Ttulo8"/>
    <w:uiPriority w:val="9"/>
    <w:rsid w:val="00E02DDB"/>
    <w:rPr>
      <w:rFonts w:asciiTheme="majorHAnsi" w:eastAsiaTheme="majorEastAsia" w:hAnsiTheme="majorHAnsi" w:cstheme="majorBidi"/>
      <w:b/>
      <w:bCs/>
      <w:i/>
      <w:iCs/>
      <w:color w:val="9BBB59" w:themeColor="accent3"/>
      <w:sz w:val="20"/>
      <w:szCs w:val="20"/>
    </w:rPr>
  </w:style>
  <w:style w:type="character" w:customStyle="1" w:styleId="Ttulo9Char">
    <w:name w:val="Título 9 Char"/>
    <w:basedOn w:val="Fontepargpadro"/>
    <w:link w:val="Ttulo9"/>
    <w:uiPriority w:val="9"/>
    <w:rsid w:val="00E02DDB"/>
    <w:rPr>
      <w:rFonts w:asciiTheme="majorHAnsi" w:eastAsiaTheme="majorEastAsia" w:hAnsiTheme="majorHAnsi" w:cstheme="majorBidi"/>
      <w:i/>
      <w:iCs/>
      <w:color w:val="9BBB59" w:themeColor="accent3"/>
      <w:sz w:val="20"/>
      <w:szCs w:val="20"/>
    </w:rPr>
  </w:style>
  <w:style w:type="paragraph" w:styleId="Ttulo">
    <w:name w:val="Title"/>
    <w:basedOn w:val="Normal"/>
    <w:next w:val="Normal"/>
    <w:link w:val="TtuloChar"/>
    <w:uiPriority w:val="10"/>
    <w:qFormat/>
    <w:rsid w:val="00E02DD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tuloChar">
    <w:name w:val="Título Char"/>
    <w:basedOn w:val="Fontepargpadro"/>
    <w:link w:val="Ttulo"/>
    <w:uiPriority w:val="10"/>
    <w:rsid w:val="00E02DDB"/>
    <w:rPr>
      <w:rFonts w:asciiTheme="majorHAnsi" w:eastAsiaTheme="majorEastAsia" w:hAnsiTheme="majorHAnsi" w:cstheme="majorBidi"/>
      <w:i/>
      <w:iCs/>
      <w:color w:val="243F60" w:themeColor="accent1" w:themeShade="7F"/>
      <w:sz w:val="60"/>
      <w:szCs w:val="60"/>
    </w:rPr>
  </w:style>
  <w:style w:type="paragraph" w:styleId="Subttulo">
    <w:name w:val="Subtitle"/>
    <w:aliases w:val="Item"/>
    <w:basedOn w:val="Normal"/>
    <w:next w:val="Normal"/>
    <w:link w:val="SubttuloChar"/>
    <w:uiPriority w:val="11"/>
    <w:qFormat/>
    <w:rsid w:val="00E02DDB"/>
    <w:pPr>
      <w:spacing w:before="200" w:after="900"/>
      <w:jc w:val="right"/>
    </w:pPr>
    <w:rPr>
      <w:rFonts w:asciiTheme="minorHAnsi" w:hAnsiTheme="minorHAnsi" w:cstheme="minorBidi"/>
      <w:i/>
      <w:iCs/>
    </w:rPr>
  </w:style>
  <w:style w:type="character" w:customStyle="1" w:styleId="SubttuloChar">
    <w:name w:val="Subtítulo Char"/>
    <w:aliases w:val="Item Char"/>
    <w:basedOn w:val="Fontepargpadro"/>
    <w:link w:val="Subttulo"/>
    <w:uiPriority w:val="11"/>
    <w:rsid w:val="00E02DDB"/>
    <w:rPr>
      <w:i/>
      <w:iCs/>
      <w:sz w:val="24"/>
      <w:szCs w:val="24"/>
    </w:rPr>
  </w:style>
  <w:style w:type="character" w:styleId="Forte">
    <w:name w:val="Strong"/>
    <w:basedOn w:val="Fontepargpadro"/>
    <w:uiPriority w:val="22"/>
    <w:qFormat/>
    <w:rsid w:val="00E02DDB"/>
    <w:rPr>
      <w:b/>
      <w:bCs/>
      <w:spacing w:val="0"/>
    </w:rPr>
  </w:style>
  <w:style w:type="character" w:styleId="nfase">
    <w:name w:val="Emphasis"/>
    <w:uiPriority w:val="20"/>
    <w:qFormat/>
    <w:rsid w:val="00E02DDB"/>
    <w:rPr>
      <w:b/>
      <w:bCs/>
      <w:i/>
      <w:iCs/>
      <w:color w:val="5A5A5A" w:themeColor="text1" w:themeTint="A5"/>
    </w:rPr>
  </w:style>
  <w:style w:type="paragraph" w:styleId="Legenda">
    <w:name w:val="caption"/>
    <w:basedOn w:val="Normal"/>
    <w:next w:val="Normal"/>
    <w:uiPriority w:val="35"/>
    <w:semiHidden/>
    <w:unhideWhenUsed/>
    <w:qFormat/>
    <w:rsid w:val="00E02DDB"/>
    <w:rPr>
      <w:b/>
      <w:bCs/>
      <w:sz w:val="18"/>
      <w:szCs w:val="18"/>
    </w:rPr>
  </w:style>
  <w:style w:type="paragraph" w:styleId="Citao">
    <w:name w:val="Quote"/>
    <w:basedOn w:val="Normal"/>
    <w:next w:val="Normal"/>
    <w:link w:val="CitaoChar"/>
    <w:uiPriority w:val="29"/>
    <w:qFormat/>
    <w:rsid w:val="00E02DDB"/>
    <w:rPr>
      <w:rFonts w:asciiTheme="majorHAnsi" w:eastAsiaTheme="majorEastAsia" w:hAnsiTheme="majorHAnsi" w:cstheme="majorBidi"/>
      <w:i/>
      <w:iCs/>
      <w:color w:val="5A5A5A" w:themeColor="text1" w:themeTint="A5"/>
      <w:sz w:val="22"/>
      <w:szCs w:val="22"/>
    </w:rPr>
  </w:style>
  <w:style w:type="character" w:customStyle="1" w:styleId="CitaoChar">
    <w:name w:val="Citação Char"/>
    <w:basedOn w:val="Fontepargpadro"/>
    <w:link w:val="Citao"/>
    <w:uiPriority w:val="29"/>
    <w:rsid w:val="00E02DDB"/>
    <w:rPr>
      <w:rFonts w:asciiTheme="majorHAnsi" w:eastAsiaTheme="majorEastAsia" w:hAnsiTheme="majorHAnsi" w:cstheme="majorBidi"/>
      <w:i/>
      <w:iCs/>
      <w:color w:val="5A5A5A" w:themeColor="text1" w:themeTint="A5"/>
    </w:rPr>
  </w:style>
  <w:style w:type="paragraph" w:styleId="CitaoIntensa">
    <w:name w:val="Intense Quote"/>
    <w:basedOn w:val="Normal"/>
    <w:next w:val="Normal"/>
    <w:link w:val="CitaoIntensaChar"/>
    <w:uiPriority w:val="30"/>
    <w:qFormat/>
    <w:rsid w:val="00E02DD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CitaoIntensaChar">
    <w:name w:val="Citação Intensa Char"/>
    <w:basedOn w:val="Fontepargpadro"/>
    <w:link w:val="CitaoIntensa"/>
    <w:uiPriority w:val="30"/>
    <w:rsid w:val="00E02DDB"/>
    <w:rPr>
      <w:rFonts w:asciiTheme="majorHAnsi" w:eastAsiaTheme="majorEastAsia" w:hAnsiTheme="majorHAnsi" w:cstheme="majorBidi"/>
      <w:i/>
      <w:iCs/>
      <w:color w:val="FFFFFF" w:themeColor="background1"/>
      <w:sz w:val="24"/>
      <w:szCs w:val="24"/>
      <w:shd w:val="clear" w:color="auto" w:fill="4F81BD" w:themeFill="accent1"/>
    </w:rPr>
  </w:style>
  <w:style w:type="character" w:styleId="nfaseSutil">
    <w:name w:val="Subtle Emphasis"/>
    <w:uiPriority w:val="19"/>
    <w:qFormat/>
    <w:rsid w:val="00E02DDB"/>
    <w:rPr>
      <w:i/>
      <w:iCs/>
      <w:color w:val="5A5A5A" w:themeColor="text1" w:themeTint="A5"/>
    </w:rPr>
  </w:style>
  <w:style w:type="character" w:styleId="nfaseIntensa">
    <w:name w:val="Intense Emphasis"/>
    <w:uiPriority w:val="21"/>
    <w:qFormat/>
    <w:rsid w:val="00E02DDB"/>
    <w:rPr>
      <w:b/>
      <w:bCs/>
      <w:i/>
      <w:iCs/>
      <w:color w:val="4F81BD" w:themeColor="accent1"/>
      <w:sz w:val="22"/>
      <w:szCs w:val="22"/>
    </w:rPr>
  </w:style>
  <w:style w:type="character" w:styleId="RefernciaSutil">
    <w:name w:val="Subtle Reference"/>
    <w:uiPriority w:val="31"/>
    <w:qFormat/>
    <w:rsid w:val="00E02DDB"/>
    <w:rPr>
      <w:color w:val="auto"/>
      <w:u w:val="single" w:color="9BBB59" w:themeColor="accent3"/>
    </w:rPr>
  </w:style>
  <w:style w:type="character" w:styleId="RefernciaIntensa">
    <w:name w:val="Intense Reference"/>
    <w:basedOn w:val="Fontepargpadro"/>
    <w:uiPriority w:val="32"/>
    <w:qFormat/>
    <w:rsid w:val="00E02DDB"/>
    <w:rPr>
      <w:b/>
      <w:bCs/>
      <w:color w:val="76923C" w:themeColor="accent3" w:themeShade="BF"/>
      <w:u w:val="single" w:color="9BBB59" w:themeColor="accent3"/>
    </w:rPr>
  </w:style>
  <w:style w:type="character" w:styleId="TtulodoLivro">
    <w:name w:val="Book Title"/>
    <w:basedOn w:val="Fontepargpadro"/>
    <w:uiPriority w:val="33"/>
    <w:qFormat/>
    <w:rsid w:val="00E02DDB"/>
    <w:rPr>
      <w:rFonts w:asciiTheme="majorHAnsi" w:eastAsiaTheme="majorEastAsia" w:hAnsiTheme="majorHAnsi" w:cstheme="majorBidi"/>
      <w:b/>
      <w:bCs/>
      <w:i/>
      <w:iCs/>
      <w:color w:val="auto"/>
    </w:rPr>
  </w:style>
  <w:style w:type="paragraph" w:styleId="CabealhodoSumrio">
    <w:name w:val="TOC Heading"/>
    <w:basedOn w:val="Ttulo1"/>
    <w:next w:val="Normal"/>
    <w:uiPriority w:val="39"/>
    <w:semiHidden/>
    <w:unhideWhenUsed/>
    <w:qFormat/>
    <w:rsid w:val="00E02DD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DB"/>
    <w:pPr>
      <w:ind w:firstLine="0"/>
      <w:jc w:val="both"/>
    </w:pPr>
    <w:rPr>
      <w:rFonts w:ascii="Arial" w:hAnsi="Arial" w:cs="Arial"/>
      <w:sz w:val="24"/>
      <w:szCs w:val="24"/>
    </w:rPr>
  </w:style>
  <w:style w:type="paragraph" w:styleId="Ttulo1">
    <w:name w:val="heading 1"/>
    <w:basedOn w:val="Normal"/>
    <w:next w:val="Normal"/>
    <w:link w:val="Ttulo1Char"/>
    <w:uiPriority w:val="9"/>
    <w:qFormat/>
    <w:rsid w:val="00E02DDB"/>
    <w:pPr>
      <w:outlineLvl w:val="0"/>
    </w:pPr>
    <w:rPr>
      <w:b/>
    </w:rPr>
  </w:style>
  <w:style w:type="paragraph" w:styleId="Ttulo2">
    <w:name w:val="heading 2"/>
    <w:basedOn w:val="Normal"/>
    <w:next w:val="Normal"/>
    <w:link w:val="Ttulo2Char"/>
    <w:uiPriority w:val="9"/>
    <w:unhideWhenUsed/>
    <w:qFormat/>
    <w:rsid w:val="00E02DDB"/>
    <w:pPr>
      <w:outlineLvl w:val="1"/>
    </w:pPr>
    <w:rPr>
      <w:b/>
    </w:rPr>
  </w:style>
  <w:style w:type="paragraph" w:styleId="Ttulo3">
    <w:name w:val="heading 3"/>
    <w:basedOn w:val="PargrafodaLista"/>
    <w:link w:val="Ttulo3Char"/>
    <w:uiPriority w:val="9"/>
    <w:unhideWhenUsed/>
    <w:qFormat/>
    <w:rsid w:val="00E02DDB"/>
    <w:pPr>
      <w:numPr>
        <w:numId w:val="8"/>
      </w:numPr>
      <w:outlineLvl w:val="2"/>
    </w:pPr>
  </w:style>
  <w:style w:type="paragraph" w:styleId="Ttulo4">
    <w:name w:val="heading 4"/>
    <w:aliases w:val="Cabeçalhoo"/>
    <w:next w:val="Normal"/>
    <w:link w:val="Ttulo4Char"/>
    <w:rsid w:val="004D3E3B"/>
    <w:pPr>
      <w:tabs>
        <w:tab w:val="right" w:pos="9072"/>
      </w:tabs>
      <w:spacing w:after="240"/>
      <w:jc w:val="both"/>
      <w:outlineLvl w:val="3"/>
    </w:pPr>
    <w:rPr>
      <w:rFonts w:ascii="Arial" w:hAnsi="Arial" w:cs="Arial"/>
      <w:lang w:val="x-none" w:eastAsia="x-none"/>
    </w:rPr>
  </w:style>
  <w:style w:type="paragraph" w:styleId="Ttulo5">
    <w:name w:val="heading 5"/>
    <w:basedOn w:val="Ttulo3"/>
    <w:link w:val="Ttulo5Char"/>
    <w:uiPriority w:val="9"/>
    <w:unhideWhenUsed/>
    <w:qFormat/>
    <w:rsid w:val="00E02DDB"/>
    <w:pPr>
      <w:numPr>
        <w:ilvl w:val="1"/>
      </w:numPr>
      <w:outlineLvl w:val="4"/>
    </w:pPr>
  </w:style>
  <w:style w:type="paragraph" w:styleId="Ttulo6">
    <w:name w:val="heading 6"/>
    <w:basedOn w:val="Ttulo5"/>
    <w:link w:val="Ttulo6Char"/>
    <w:uiPriority w:val="9"/>
    <w:unhideWhenUsed/>
    <w:qFormat/>
    <w:rsid w:val="00E02DDB"/>
    <w:pPr>
      <w:numPr>
        <w:ilvl w:val="2"/>
      </w:numPr>
      <w:outlineLvl w:val="5"/>
    </w:pPr>
  </w:style>
  <w:style w:type="paragraph" w:styleId="Ttulo7">
    <w:name w:val="heading 7"/>
    <w:basedOn w:val="Ttulo6"/>
    <w:next w:val="Normal"/>
    <w:link w:val="Ttulo7Char"/>
    <w:uiPriority w:val="9"/>
    <w:unhideWhenUsed/>
    <w:qFormat/>
    <w:rsid w:val="00E02DDB"/>
    <w:pPr>
      <w:numPr>
        <w:ilvl w:val="0"/>
        <w:numId w:val="0"/>
      </w:numPr>
      <w:ind w:left="1985" w:hanging="284"/>
      <w:outlineLvl w:val="6"/>
    </w:pPr>
  </w:style>
  <w:style w:type="paragraph" w:styleId="Ttulo8">
    <w:name w:val="heading 8"/>
    <w:basedOn w:val="Normal"/>
    <w:next w:val="Normal"/>
    <w:link w:val="Ttulo8Char"/>
    <w:uiPriority w:val="9"/>
    <w:unhideWhenUsed/>
    <w:qFormat/>
    <w:rsid w:val="00E02DD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har"/>
    <w:uiPriority w:val="9"/>
    <w:unhideWhenUsed/>
    <w:qFormat/>
    <w:rsid w:val="00E02DD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2DDB"/>
    <w:pPr>
      <w:ind w:left="720"/>
      <w:contextualSpacing/>
    </w:pPr>
  </w:style>
  <w:style w:type="character" w:customStyle="1" w:styleId="Ttulo1Char">
    <w:name w:val="Título 1 Char"/>
    <w:basedOn w:val="Fontepargpadro"/>
    <w:link w:val="Ttulo1"/>
    <w:uiPriority w:val="9"/>
    <w:rsid w:val="00E02DDB"/>
    <w:rPr>
      <w:rFonts w:ascii="Arial" w:hAnsi="Arial" w:cs="Arial"/>
      <w:b/>
      <w:sz w:val="24"/>
      <w:szCs w:val="24"/>
    </w:rPr>
  </w:style>
  <w:style w:type="character" w:customStyle="1" w:styleId="Ttulo2Char">
    <w:name w:val="Título 2 Char"/>
    <w:basedOn w:val="Fontepargpadro"/>
    <w:link w:val="Ttulo2"/>
    <w:uiPriority w:val="9"/>
    <w:rsid w:val="00E02DDB"/>
    <w:rPr>
      <w:rFonts w:ascii="Arial" w:hAnsi="Arial" w:cs="Arial"/>
      <w:b/>
      <w:sz w:val="24"/>
      <w:szCs w:val="24"/>
    </w:rPr>
  </w:style>
  <w:style w:type="character" w:customStyle="1" w:styleId="Ttulo3Char">
    <w:name w:val="Título 3 Char"/>
    <w:basedOn w:val="Fontepargpadro"/>
    <w:link w:val="Ttulo3"/>
    <w:uiPriority w:val="9"/>
    <w:rsid w:val="00E02DDB"/>
    <w:rPr>
      <w:rFonts w:ascii="Arial" w:hAnsi="Arial" w:cs="Arial"/>
      <w:sz w:val="24"/>
      <w:szCs w:val="24"/>
    </w:rPr>
  </w:style>
  <w:style w:type="character" w:customStyle="1" w:styleId="Ttulo4Char">
    <w:name w:val="Título 4 Char"/>
    <w:aliases w:val="Cabeçalhoo Char"/>
    <w:link w:val="Ttulo4"/>
    <w:rsid w:val="004D3E3B"/>
    <w:rPr>
      <w:rFonts w:ascii="Arial" w:eastAsia="Calibri" w:hAnsi="Arial" w:cs="Arial"/>
      <w:lang w:val="x-none" w:eastAsia="x-none"/>
    </w:rPr>
  </w:style>
  <w:style w:type="character" w:customStyle="1" w:styleId="Ttulo5Char">
    <w:name w:val="Título 5 Char"/>
    <w:basedOn w:val="Fontepargpadro"/>
    <w:link w:val="Ttulo5"/>
    <w:uiPriority w:val="9"/>
    <w:rsid w:val="00E02DDB"/>
    <w:rPr>
      <w:rFonts w:ascii="Arial" w:hAnsi="Arial" w:cs="Arial"/>
      <w:sz w:val="24"/>
      <w:szCs w:val="24"/>
    </w:rPr>
  </w:style>
  <w:style w:type="character" w:customStyle="1" w:styleId="Ttulo6Char">
    <w:name w:val="Título 6 Char"/>
    <w:basedOn w:val="Fontepargpadro"/>
    <w:link w:val="Ttulo6"/>
    <w:uiPriority w:val="9"/>
    <w:rsid w:val="00E02DDB"/>
    <w:rPr>
      <w:rFonts w:ascii="Arial" w:hAnsi="Arial" w:cs="Arial"/>
      <w:sz w:val="24"/>
      <w:szCs w:val="24"/>
    </w:rPr>
  </w:style>
  <w:style w:type="character" w:customStyle="1" w:styleId="Ttulo7Char">
    <w:name w:val="Título 7 Char"/>
    <w:basedOn w:val="Fontepargpadro"/>
    <w:link w:val="Ttulo7"/>
    <w:uiPriority w:val="9"/>
    <w:rsid w:val="00E02DDB"/>
    <w:rPr>
      <w:rFonts w:ascii="Arial" w:hAnsi="Arial" w:cs="Arial"/>
      <w:sz w:val="24"/>
      <w:szCs w:val="24"/>
    </w:rPr>
  </w:style>
  <w:style w:type="character" w:customStyle="1" w:styleId="Ttulo8Char">
    <w:name w:val="Título 8 Char"/>
    <w:basedOn w:val="Fontepargpadro"/>
    <w:link w:val="Ttulo8"/>
    <w:uiPriority w:val="9"/>
    <w:rsid w:val="00E02DDB"/>
    <w:rPr>
      <w:rFonts w:asciiTheme="majorHAnsi" w:eastAsiaTheme="majorEastAsia" w:hAnsiTheme="majorHAnsi" w:cstheme="majorBidi"/>
      <w:b/>
      <w:bCs/>
      <w:i/>
      <w:iCs/>
      <w:color w:val="9BBB59" w:themeColor="accent3"/>
      <w:sz w:val="20"/>
      <w:szCs w:val="20"/>
    </w:rPr>
  </w:style>
  <w:style w:type="character" w:customStyle="1" w:styleId="Ttulo9Char">
    <w:name w:val="Título 9 Char"/>
    <w:basedOn w:val="Fontepargpadro"/>
    <w:link w:val="Ttulo9"/>
    <w:uiPriority w:val="9"/>
    <w:rsid w:val="00E02DDB"/>
    <w:rPr>
      <w:rFonts w:asciiTheme="majorHAnsi" w:eastAsiaTheme="majorEastAsia" w:hAnsiTheme="majorHAnsi" w:cstheme="majorBidi"/>
      <w:i/>
      <w:iCs/>
      <w:color w:val="9BBB59" w:themeColor="accent3"/>
      <w:sz w:val="20"/>
      <w:szCs w:val="20"/>
    </w:rPr>
  </w:style>
  <w:style w:type="paragraph" w:styleId="Ttulo">
    <w:name w:val="Title"/>
    <w:basedOn w:val="Normal"/>
    <w:next w:val="Normal"/>
    <w:link w:val="TtuloChar"/>
    <w:uiPriority w:val="10"/>
    <w:qFormat/>
    <w:rsid w:val="00E02DD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tuloChar">
    <w:name w:val="Título Char"/>
    <w:basedOn w:val="Fontepargpadro"/>
    <w:link w:val="Ttulo"/>
    <w:uiPriority w:val="10"/>
    <w:rsid w:val="00E02DDB"/>
    <w:rPr>
      <w:rFonts w:asciiTheme="majorHAnsi" w:eastAsiaTheme="majorEastAsia" w:hAnsiTheme="majorHAnsi" w:cstheme="majorBidi"/>
      <w:i/>
      <w:iCs/>
      <w:color w:val="243F60" w:themeColor="accent1" w:themeShade="7F"/>
      <w:sz w:val="60"/>
      <w:szCs w:val="60"/>
    </w:rPr>
  </w:style>
  <w:style w:type="paragraph" w:styleId="Subttulo">
    <w:name w:val="Subtitle"/>
    <w:aliases w:val="Item"/>
    <w:basedOn w:val="Normal"/>
    <w:next w:val="Normal"/>
    <w:link w:val="SubttuloChar"/>
    <w:uiPriority w:val="11"/>
    <w:qFormat/>
    <w:rsid w:val="00E02DDB"/>
    <w:pPr>
      <w:spacing w:before="200" w:after="900"/>
      <w:jc w:val="right"/>
    </w:pPr>
    <w:rPr>
      <w:rFonts w:asciiTheme="minorHAnsi" w:hAnsiTheme="minorHAnsi" w:cstheme="minorBidi"/>
      <w:i/>
      <w:iCs/>
    </w:rPr>
  </w:style>
  <w:style w:type="character" w:customStyle="1" w:styleId="SubttuloChar">
    <w:name w:val="Subtítulo Char"/>
    <w:aliases w:val="Item Char"/>
    <w:basedOn w:val="Fontepargpadro"/>
    <w:link w:val="Subttulo"/>
    <w:uiPriority w:val="11"/>
    <w:rsid w:val="00E02DDB"/>
    <w:rPr>
      <w:i/>
      <w:iCs/>
      <w:sz w:val="24"/>
      <w:szCs w:val="24"/>
    </w:rPr>
  </w:style>
  <w:style w:type="character" w:styleId="Forte">
    <w:name w:val="Strong"/>
    <w:basedOn w:val="Fontepargpadro"/>
    <w:uiPriority w:val="22"/>
    <w:qFormat/>
    <w:rsid w:val="00E02DDB"/>
    <w:rPr>
      <w:b/>
      <w:bCs/>
      <w:spacing w:val="0"/>
    </w:rPr>
  </w:style>
  <w:style w:type="character" w:styleId="nfase">
    <w:name w:val="Emphasis"/>
    <w:uiPriority w:val="20"/>
    <w:qFormat/>
    <w:rsid w:val="00E02DDB"/>
    <w:rPr>
      <w:b/>
      <w:bCs/>
      <w:i/>
      <w:iCs/>
      <w:color w:val="5A5A5A" w:themeColor="text1" w:themeTint="A5"/>
    </w:rPr>
  </w:style>
  <w:style w:type="paragraph" w:styleId="Legenda">
    <w:name w:val="caption"/>
    <w:basedOn w:val="Normal"/>
    <w:next w:val="Normal"/>
    <w:uiPriority w:val="35"/>
    <w:semiHidden/>
    <w:unhideWhenUsed/>
    <w:qFormat/>
    <w:rsid w:val="00E02DDB"/>
    <w:rPr>
      <w:b/>
      <w:bCs/>
      <w:sz w:val="18"/>
      <w:szCs w:val="18"/>
    </w:rPr>
  </w:style>
  <w:style w:type="paragraph" w:styleId="Citao">
    <w:name w:val="Quote"/>
    <w:basedOn w:val="Normal"/>
    <w:next w:val="Normal"/>
    <w:link w:val="CitaoChar"/>
    <w:uiPriority w:val="29"/>
    <w:qFormat/>
    <w:rsid w:val="00E02DDB"/>
    <w:rPr>
      <w:rFonts w:asciiTheme="majorHAnsi" w:eastAsiaTheme="majorEastAsia" w:hAnsiTheme="majorHAnsi" w:cstheme="majorBidi"/>
      <w:i/>
      <w:iCs/>
      <w:color w:val="5A5A5A" w:themeColor="text1" w:themeTint="A5"/>
      <w:sz w:val="22"/>
      <w:szCs w:val="22"/>
    </w:rPr>
  </w:style>
  <w:style w:type="character" w:customStyle="1" w:styleId="CitaoChar">
    <w:name w:val="Citação Char"/>
    <w:basedOn w:val="Fontepargpadro"/>
    <w:link w:val="Citao"/>
    <w:uiPriority w:val="29"/>
    <w:rsid w:val="00E02DDB"/>
    <w:rPr>
      <w:rFonts w:asciiTheme="majorHAnsi" w:eastAsiaTheme="majorEastAsia" w:hAnsiTheme="majorHAnsi" w:cstheme="majorBidi"/>
      <w:i/>
      <w:iCs/>
      <w:color w:val="5A5A5A" w:themeColor="text1" w:themeTint="A5"/>
    </w:rPr>
  </w:style>
  <w:style w:type="paragraph" w:styleId="CitaoIntensa">
    <w:name w:val="Intense Quote"/>
    <w:basedOn w:val="Normal"/>
    <w:next w:val="Normal"/>
    <w:link w:val="CitaoIntensaChar"/>
    <w:uiPriority w:val="30"/>
    <w:qFormat/>
    <w:rsid w:val="00E02DD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CitaoIntensaChar">
    <w:name w:val="Citação Intensa Char"/>
    <w:basedOn w:val="Fontepargpadro"/>
    <w:link w:val="CitaoIntensa"/>
    <w:uiPriority w:val="30"/>
    <w:rsid w:val="00E02DDB"/>
    <w:rPr>
      <w:rFonts w:asciiTheme="majorHAnsi" w:eastAsiaTheme="majorEastAsia" w:hAnsiTheme="majorHAnsi" w:cstheme="majorBidi"/>
      <w:i/>
      <w:iCs/>
      <w:color w:val="FFFFFF" w:themeColor="background1"/>
      <w:sz w:val="24"/>
      <w:szCs w:val="24"/>
      <w:shd w:val="clear" w:color="auto" w:fill="4F81BD" w:themeFill="accent1"/>
    </w:rPr>
  </w:style>
  <w:style w:type="character" w:styleId="nfaseSutil">
    <w:name w:val="Subtle Emphasis"/>
    <w:uiPriority w:val="19"/>
    <w:qFormat/>
    <w:rsid w:val="00E02DDB"/>
    <w:rPr>
      <w:i/>
      <w:iCs/>
      <w:color w:val="5A5A5A" w:themeColor="text1" w:themeTint="A5"/>
    </w:rPr>
  </w:style>
  <w:style w:type="character" w:styleId="nfaseIntensa">
    <w:name w:val="Intense Emphasis"/>
    <w:uiPriority w:val="21"/>
    <w:qFormat/>
    <w:rsid w:val="00E02DDB"/>
    <w:rPr>
      <w:b/>
      <w:bCs/>
      <w:i/>
      <w:iCs/>
      <w:color w:val="4F81BD" w:themeColor="accent1"/>
      <w:sz w:val="22"/>
      <w:szCs w:val="22"/>
    </w:rPr>
  </w:style>
  <w:style w:type="character" w:styleId="RefernciaSutil">
    <w:name w:val="Subtle Reference"/>
    <w:uiPriority w:val="31"/>
    <w:qFormat/>
    <w:rsid w:val="00E02DDB"/>
    <w:rPr>
      <w:color w:val="auto"/>
      <w:u w:val="single" w:color="9BBB59" w:themeColor="accent3"/>
    </w:rPr>
  </w:style>
  <w:style w:type="character" w:styleId="RefernciaIntensa">
    <w:name w:val="Intense Reference"/>
    <w:basedOn w:val="Fontepargpadro"/>
    <w:uiPriority w:val="32"/>
    <w:qFormat/>
    <w:rsid w:val="00E02DDB"/>
    <w:rPr>
      <w:b/>
      <w:bCs/>
      <w:color w:val="76923C" w:themeColor="accent3" w:themeShade="BF"/>
      <w:u w:val="single" w:color="9BBB59" w:themeColor="accent3"/>
    </w:rPr>
  </w:style>
  <w:style w:type="character" w:styleId="TtulodoLivro">
    <w:name w:val="Book Title"/>
    <w:basedOn w:val="Fontepargpadro"/>
    <w:uiPriority w:val="33"/>
    <w:qFormat/>
    <w:rsid w:val="00E02DDB"/>
    <w:rPr>
      <w:rFonts w:asciiTheme="majorHAnsi" w:eastAsiaTheme="majorEastAsia" w:hAnsiTheme="majorHAnsi" w:cstheme="majorBidi"/>
      <w:b/>
      <w:bCs/>
      <w:i/>
      <w:iCs/>
      <w:color w:val="auto"/>
    </w:rPr>
  </w:style>
  <w:style w:type="paragraph" w:styleId="CabealhodoSumrio">
    <w:name w:val="TOC Heading"/>
    <w:basedOn w:val="Ttulo1"/>
    <w:next w:val="Normal"/>
    <w:uiPriority w:val="39"/>
    <w:semiHidden/>
    <w:unhideWhenUsed/>
    <w:qFormat/>
    <w:rsid w:val="00E02DD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Alves Rodrigues</dc:creator>
  <cp:lastModifiedBy>Rafael Alves Rodrigues</cp:lastModifiedBy>
  <cp:revision>2</cp:revision>
  <cp:lastPrinted>2018-10-30T14:24:00Z</cp:lastPrinted>
  <dcterms:created xsi:type="dcterms:W3CDTF">2018-10-30T14:25:00Z</dcterms:created>
  <dcterms:modified xsi:type="dcterms:W3CDTF">2018-10-30T14:25:00Z</dcterms:modified>
</cp:coreProperties>
</file>