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Default="005E74C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5E74CA">
        <w:rPr>
          <w:rFonts w:ascii="Arial" w:hAnsi="Arial" w:cs="Arial"/>
          <w:b/>
          <w:sz w:val="28"/>
          <w:szCs w:val="28"/>
        </w:rPr>
        <w:t>1895</w:t>
      </w:r>
      <w:r>
        <w:rPr>
          <w:rFonts w:ascii="Arial" w:hAnsi="Arial" w:cs="Arial"/>
          <w:b/>
          <w:sz w:val="28"/>
          <w:szCs w:val="28"/>
        </w:rPr>
        <w:t>/</w:t>
      </w:r>
      <w:r w:rsidRPr="005E74CA">
        <w:rPr>
          <w:rFonts w:ascii="Arial" w:hAnsi="Arial" w:cs="Arial"/>
          <w:b/>
          <w:sz w:val="28"/>
          <w:szCs w:val="28"/>
        </w:rPr>
        <w:t>2018</w:t>
      </w:r>
    </w:p>
    <w:p w:rsidR="000B5F1A" w:rsidRPr="00497C62" w:rsidRDefault="000B5F1A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4C19" w:rsidRPr="002675BF" w:rsidRDefault="00F95B54" w:rsidP="00F71EDE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Sol</w:t>
      </w:r>
      <w:r w:rsidR="004D36DC">
        <w:rPr>
          <w:rFonts w:ascii="Arial" w:hAnsi="Arial" w:cs="Arial"/>
          <w:b/>
          <w:sz w:val="28"/>
          <w:szCs w:val="28"/>
        </w:rPr>
        <w:t>icit</w:t>
      </w:r>
      <w:r w:rsidR="00422560">
        <w:rPr>
          <w:rFonts w:ascii="Arial" w:hAnsi="Arial" w:cs="Arial"/>
          <w:b/>
          <w:sz w:val="28"/>
          <w:szCs w:val="28"/>
        </w:rPr>
        <w:t xml:space="preserve">a </w:t>
      </w:r>
      <w:r w:rsidR="00147CF2">
        <w:rPr>
          <w:rFonts w:ascii="Arial" w:hAnsi="Arial" w:cs="Arial"/>
          <w:b/>
          <w:sz w:val="28"/>
          <w:szCs w:val="28"/>
        </w:rPr>
        <w:t xml:space="preserve">detalhamento de </w:t>
      </w:r>
      <w:r w:rsidR="00422560" w:rsidRPr="002675BF">
        <w:rPr>
          <w:rFonts w:ascii="Arial" w:hAnsi="Arial" w:cs="Arial"/>
          <w:b/>
          <w:sz w:val="28"/>
          <w:szCs w:val="28"/>
        </w:rPr>
        <w:t xml:space="preserve">informações </w:t>
      </w:r>
      <w:r w:rsidR="00A84D90">
        <w:rPr>
          <w:rFonts w:ascii="Arial" w:hAnsi="Arial" w:cs="Arial"/>
          <w:b/>
          <w:sz w:val="28"/>
          <w:szCs w:val="28"/>
        </w:rPr>
        <w:t>sobre</w:t>
      </w:r>
      <w:r w:rsidR="00147CF2">
        <w:rPr>
          <w:rFonts w:ascii="Arial" w:hAnsi="Arial" w:cs="Arial"/>
          <w:b/>
          <w:sz w:val="28"/>
          <w:szCs w:val="28"/>
        </w:rPr>
        <w:t xml:space="preserve"> número de consultas médicas em </w:t>
      </w:r>
      <w:r w:rsidR="00F04904">
        <w:rPr>
          <w:rFonts w:ascii="Arial" w:hAnsi="Arial" w:cs="Arial"/>
          <w:b/>
          <w:sz w:val="28"/>
          <w:szCs w:val="28"/>
        </w:rPr>
        <w:t>especialidades</w:t>
      </w:r>
      <w:r w:rsidR="00147CF2">
        <w:rPr>
          <w:rFonts w:ascii="Arial" w:hAnsi="Arial" w:cs="Arial"/>
          <w:b/>
          <w:sz w:val="28"/>
          <w:szCs w:val="28"/>
        </w:rPr>
        <w:t xml:space="preserve"> realizadas </w:t>
      </w:r>
      <w:r w:rsidR="00A84D90">
        <w:rPr>
          <w:rFonts w:ascii="Arial" w:hAnsi="Arial" w:cs="Arial"/>
          <w:b/>
          <w:sz w:val="28"/>
          <w:szCs w:val="28"/>
        </w:rPr>
        <w:t xml:space="preserve">no 2º Quadrimestre de </w:t>
      </w:r>
      <w:r w:rsidR="00F36BCA">
        <w:rPr>
          <w:rFonts w:ascii="Arial" w:hAnsi="Arial" w:cs="Arial"/>
          <w:b/>
          <w:sz w:val="28"/>
          <w:szCs w:val="28"/>
        </w:rPr>
        <w:t>2018</w:t>
      </w:r>
      <w:r w:rsidR="00147CF2">
        <w:rPr>
          <w:rFonts w:ascii="Arial" w:hAnsi="Arial" w:cs="Arial"/>
          <w:b/>
          <w:sz w:val="28"/>
          <w:szCs w:val="28"/>
        </w:rPr>
        <w:t>,</w:t>
      </w:r>
      <w:r w:rsidR="00F36BCA">
        <w:rPr>
          <w:rFonts w:ascii="Arial" w:hAnsi="Arial" w:cs="Arial"/>
          <w:b/>
          <w:sz w:val="28"/>
          <w:szCs w:val="28"/>
        </w:rPr>
        <w:t xml:space="preserve"> apresentadas</w:t>
      </w:r>
      <w:r w:rsidR="00A84D90">
        <w:rPr>
          <w:rFonts w:ascii="Arial" w:hAnsi="Arial" w:cs="Arial"/>
          <w:b/>
          <w:sz w:val="28"/>
          <w:szCs w:val="28"/>
        </w:rPr>
        <w:t xml:space="preserve"> em Audiência Pública de 27.09.2018.</w:t>
      </w:r>
    </w:p>
    <w:p w:rsidR="002675BF" w:rsidRDefault="002675BF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4D36DC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F62E77" w:rsidRDefault="00F62E77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47CF2" w:rsidRDefault="00A84D90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2560" w:rsidRPr="00A84D90">
        <w:rPr>
          <w:rFonts w:ascii="Arial" w:hAnsi="Arial" w:cs="Arial"/>
          <w:sz w:val="28"/>
          <w:szCs w:val="28"/>
        </w:rPr>
        <w:t xml:space="preserve">Considerando </w:t>
      </w:r>
      <w:r w:rsidRPr="00A84D90">
        <w:rPr>
          <w:rFonts w:ascii="Arial" w:hAnsi="Arial" w:cs="Arial"/>
          <w:sz w:val="28"/>
          <w:szCs w:val="28"/>
        </w:rPr>
        <w:t xml:space="preserve">informações </w:t>
      </w:r>
      <w:r w:rsidR="00147CF2">
        <w:rPr>
          <w:rFonts w:ascii="Arial" w:hAnsi="Arial" w:cs="Arial"/>
          <w:sz w:val="28"/>
          <w:szCs w:val="28"/>
        </w:rPr>
        <w:t xml:space="preserve">sobre </w:t>
      </w:r>
      <w:r w:rsidR="00F04904">
        <w:rPr>
          <w:rFonts w:ascii="Arial" w:hAnsi="Arial" w:cs="Arial"/>
          <w:sz w:val="28"/>
          <w:szCs w:val="28"/>
        </w:rPr>
        <w:t xml:space="preserve">a realização de 15.915 em consultas de especialidades no 2º quadrimestre de 2018, </w:t>
      </w:r>
      <w:r w:rsidR="00147CF2">
        <w:rPr>
          <w:rFonts w:ascii="Arial" w:hAnsi="Arial" w:cs="Arial"/>
          <w:sz w:val="28"/>
          <w:szCs w:val="28"/>
        </w:rPr>
        <w:t>apresentadas de maneira total e genérica, não constando detalhamento de especialidades nos diversos atendimentos;</w:t>
      </w:r>
    </w:p>
    <w:p w:rsidR="00147CF2" w:rsidRDefault="00147CF2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47CF2" w:rsidRDefault="00147CF2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Considerando que diante de números totais apresentados, não há possibilidade de análise de dados comparativos e não há parâmetros de avaliação quanto a eficiência e cumprimento de metas preconizadas pelo Ministério da Saúde e OMS – Organização Mundial de Saúde;</w:t>
      </w:r>
    </w:p>
    <w:p w:rsidR="00F62E77" w:rsidRDefault="00F62E77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62E77" w:rsidRDefault="00F62E77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47CF2" w:rsidRDefault="00147CF2" w:rsidP="00A84D90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D36DC" w:rsidRDefault="006A5F45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5F45">
        <w:rPr>
          <w:rFonts w:ascii="Arial" w:hAnsi="Arial" w:cs="Arial"/>
          <w:sz w:val="28"/>
          <w:szCs w:val="28"/>
        </w:rPr>
        <w:t xml:space="preserve">O vereador </w:t>
      </w:r>
      <w:r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6A5F45">
        <w:rPr>
          <w:rFonts w:ascii="Arial" w:hAnsi="Arial" w:cs="Arial"/>
          <w:sz w:val="28"/>
          <w:szCs w:val="28"/>
        </w:rPr>
        <w:t>no uso de suas atribuições legais, requer nos termos regimentais e após a</w:t>
      </w:r>
      <w:r w:rsidR="004D36DC">
        <w:rPr>
          <w:rFonts w:ascii="Arial" w:hAnsi="Arial" w:cs="Arial"/>
          <w:sz w:val="28"/>
          <w:szCs w:val="28"/>
        </w:rPr>
        <w:t xml:space="preserve"> aprovação em Plenário, seja encaminhado ao</w:t>
      </w:r>
      <w:r w:rsidR="000B5F1A">
        <w:rPr>
          <w:rFonts w:ascii="Arial" w:hAnsi="Arial" w:cs="Arial"/>
          <w:sz w:val="28"/>
          <w:szCs w:val="28"/>
        </w:rPr>
        <w:t xml:space="preserve"> Exmo. Senhor </w:t>
      </w:r>
      <w:r w:rsidR="004D36DC">
        <w:rPr>
          <w:rFonts w:ascii="Arial" w:hAnsi="Arial" w:cs="Arial"/>
          <w:sz w:val="28"/>
          <w:szCs w:val="28"/>
        </w:rPr>
        <w:t>Prefeito Municipal o seguinte pedido de informações:</w:t>
      </w:r>
    </w:p>
    <w:p w:rsidR="00F04904" w:rsidRPr="00F04904" w:rsidRDefault="00147CF2" w:rsidP="00F0490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</w:t>
      </w:r>
      <w:r w:rsidR="00F04904">
        <w:rPr>
          <w:rFonts w:ascii="Arial" w:hAnsi="Arial" w:cs="Arial"/>
          <w:sz w:val="28"/>
          <w:szCs w:val="28"/>
        </w:rPr>
        <w:t xml:space="preserve"> número de consultas médicas realizadas em cada especialidade no município?</w:t>
      </w:r>
      <w:r>
        <w:rPr>
          <w:rFonts w:ascii="Arial" w:hAnsi="Arial" w:cs="Arial"/>
          <w:sz w:val="28"/>
          <w:szCs w:val="28"/>
        </w:rPr>
        <w:t xml:space="preserve"> </w:t>
      </w:r>
    </w:p>
    <w:p w:rsidR="00F04904" w:rsidRPr="00F04904" w:rsidRDefault="00F04904" w:rsidP="00F0490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</w:t>
      </w:r>
      <w:r w:rsidRPr="00F04904">
        <w:rPr>
          <w:rFonts w:ascii="Arial" w:hAnsi="Arial" w:cs="Arial"/>
          <w:sz w:val="28"/>
          <w:szCs w:val="28"/>
        </w:rPr>
        <w:t xml:space="preserve">número de profissionais médicos em cada especialidade está em atividade? Especificar </w:t>
      </w:r>
      <w:r>
        <w:rPr>
          <w:rFonts w:ascii="Arial" w:hAnsi="Arial" w:cs="Arial"/>
          <w:sz w:val="28"/>
          <w:szCs w:val="28"/>
        </w:rPr>
        <w:t>quantidade de cada profissional por especialidade e</w:t>
      </w:r>
      <w:r w:rsidRPr="00F04904">
        <w:rPr>
          <w:rFonts w:ascii="Arial" w:hAnsi="Arial" w:cs="Arial"/>
          <w:sz w:val="28"/>
          <w:szCs w:val="28"/>
        </w:rPr>
        <w:t xml:space="preserve"> respectiva</w:t>
      </w:r>
      <w:r>
        <w:rPr>
          <w:rFonts w:ascii="Arial" w:hAnsi="Arial" w:cs="Arial"/>
          <w:sz w:val="28"/>
          <w:szCs w:val="28"/>
        </w:rPr>
        <w:t>s</w:t>
      </w:r>
      <w:r w:rsidRPr="00F04904">
        <w:rPr>
          <w:rFonts w:ascii="Arial" w:hAnsi="Arial" w:cs="Arial"/>
          <w:sz w:val="28"/>
          <w:szCs w:val="28"/>
        </w:rPr>
        <w:t xml:space="preserve"> horas de trabalho em contrato.</w:t>
      </w:r>
    </w:p>
    <w:p w:rsidR="00F62E77" w:rsidRPr="00D218E7" w:rsidRDefault="004D36DC" w:rsidP="00F04904">
      <w:pPr>
        <w:shd w:val="clear" w:color="auto" w:fill="FFFFFF"/>
        <w:spacing w:line="360" w:lineRule="auto"/>
        <w:ind w:left="36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F04904">
        <w:rPr>
          <w:rFonts w:ascii="Arial" w:hAnsi="Arial" w:cs="Arial"/>
          <w:b/>
          <w:sz w:val="28"/>
          <w:szCs w:val="28"/>
        </w:rPr>
        <w:t>JUSTIFICATIVA:</w:t>
      </w:r>
      <w:r w:rsidRPr="00F04904">
        <w:rPr>
          <w:rFonts w:ascii="Arial" w:hAnsi="Arial" w:cs="Arial"/>
          <w:b/>
          <w:sz w:val="28"/>
          <w:szCs w:val="28"/>
        </w:rPr>
        <w:tab/>
      </w:r>
    </w:p>
    <w:p w:rsidR="00F62E77" w:rsidRDefault="004D36DC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724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sobre os atos do Poder Executivo. </w:t>
      </w:r>
    </w:p>
    <w:p w:rsidR="00F04904" w:rsidRPr="00D46724" w:rsidRDefault="00F04904" w:rsidP="004D36D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D46724">
        <w:rPr>
          <w:rFonts w:ascii="Arial" w:hAnsi="Arial" w:cs="Arial"/>
          <w:sz w:val="28"/>
          <w:szCs w:val="28"/>
        </w:rPr>
        <w:t>Va</w:t>
      </w:r>
      <w:r w:rsidR="00F62E77">
        <w:rPr>
          <w:rFonts w:ascii="Arial" w:hAnsi="Arial" w:cs="Arial"/>
          <w:sz w:val="28"/>
          <w:szCs w:val="28"/>
        </w:rPr>
        <w:t>linhos, 03 de outubro</w:t>
      </w:r>
      <w:r>
        <w:rPr>
          <w:rFonts w:ascii="Arial" w:hAnsi="Arial" w:cs="Arial"/>
          <w:sz w:val="28"/>
          <w:szCs w:val="28"/>
        </w:rPr>
        <w:t xml:space="preserve"> de 2018.</w:t>
      </w:r>
    </w:p>
    <w:p w:rsidR="002140A2" w:rsidRDefault="002140A2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2675BF" w:rsidRPr="00D46724" w:rsidRDefault="002675BF" w:rsidP="004D36DC">
      <w:pPr>
        <w:spacing w:line="360" w:lineRule="auto"/>
        <w:rPr>
          <w:rFonts w:ascii="Arial" w:hAnsi="Arial" w:cs="Arial"/>
          <w:sz w:val="28"/>
          <w:szCs w:val="28"/>
        </w:rPr>
      </w:pPr>
    </w:p>
    <w:p w:rsidR="004D36DC" w:rsidRPr="00D46724" w:rsidRDefault="004D36DC" w:rsidP="004D36DC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D46724">
        <w:rPr>
          <w:rFonts w:ascii="Arial" w:hAnsi="Arial" w:cs="Arial"/>
          <w:b/>
          <w:sz w:val="28"/>
          <w:szCs w:val="28"/>
        </w:rPr>
        <w:t>MAURO DE SOUSA PENIDO</w:t>
      </w:r>
    </w:p>
    <w:p w:rsidR="00A84D90" w:rsidRPr="000B5F1A" w:rsidRDefault="00422560" w:rsidP="00F04904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Vereado</w:t>
      </w:r>
      <w:r w:rsidR="00F04904">
        <w:rPr>
          <w:rFonts w:ascii="Arial" w:hAnsi="Arial" w:cs="Arial"/>
          <w:b/>
          <w:sz w:val="28"/>
          <w:szCs w:val="28"/>
        </w:rPr>
        <w:t>r</w:t>
      </w:r>
    </w:p>
    <w:sectPr w:rsidR="00A84D90" w:rsidRPr="000B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20" w:rsidRDefault="002C4A20" w:rsidP="00D218E7">
      <w:pPr>
        <w:spacing w:after="0" w:line="240" w:lineRule="auto"/>
      </w:pPr>
      <w:r>
        <w:separator/>
      </w:r>
    </w:p>
  </w:endnote>
  <w:endnote w:type="continuationSeparator" w:id="0">
    <w:p w:rsidR="002C4A20" w:rsidRDefault="002C4A20" w:rsidP="00D2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20" w:rsidRDefault="002C4A20" w:rsidP="00D218E7">
      <w:pPr>
        <w:spacing w:after="0" w:line="240" w:lineRule="auto"/>
      </w:pPr>
      <w:r>
        <w:separator/>
      </w:r>
    </w:p>
  </w:footnote>
  <w:footnote w:type="continuationSeparator" w:id="0">
    <w:p w:rsidR="002C4A20" w:rsidRDefault="002C4A20" w:rsidP="00D2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0A"/>
    <w:multiLevelType w:val="hybridMultilevel"/>
    <w:tmpl w:val="DB82C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91F"/>
    <w:multiLevelType w:val="hybridMultilevel"/>
    <w:tmpl w:val="D24E8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83B"/>
    <w:multiLevelType w:val="hybridMultilevel"/>
    <w:tmpl w:val="C726B928"/>
    <w:lvl w:ilvl="0" w:tplc="AA563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20750"/>
    <w:multiLevelType w:val="hybridMultilevel"/>
    <w:tmpl w:val="44689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D42"/>
    <w:multiLevelType w:val="hybridMultilevel"/>
    <w:tmpl w:val="C86C4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B8"/>
    <w:multiLevelType w:val="hybridMultilevel"/>
    <w:tmpl w:val="68920996"/>
    <w:lvl w:ilvl="0" w:tplc="53068A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040261"/>
    <w:rsid w:val="000B5F1A"/>
    <w:rsid w:val="00147CF2"/>
    <w:rsid w:val="0017673F"/>
    <w:rsid w:val="002140A2"/>
    <w:rsid w:val="002675BF"/>
    <w:rsid w:val="00271BD1"/>
    <w:rsid w:val="00276F90"/>
    <w:rsid w:val="002A076D"/>
    <w:rsid w:val="002C4A20"/>
    <w:rsid w:val="002D2A45"/>
    <w:rsid w:val="00330AB4"/>
    <w:rsid w:val="003F4C19"/>
    <w:rsid w:val="00422560"/>
    <w:rsid w:val="004D36DC"/>
    <w:rsid w:val="00523308"/>
    <w:rsid w:val="005C76A1"/>
    <w:rsid w:val="005E74CA"/>
    <w:rsid w:val="005F331F"/>
    <w:rsid w:val="006337F1"/>
    <w:rsid w:val="006A5F45"/>
    <w:rsid w:val="006C50DF"/>
    <w:rsid w:val="007472AA"/>
    <w:rsid w:val="007E4946"/>
    <w:rsid w:val="00862B73"/>
    <w:rsid w:val="00866256"/>
    <w:rsid w:val="008B60C0"/>
    <w:rsid w:val="008C0C31"/>
    <w:rsid w:val="00937124"/>
    <w:rsid w:val="00954199"/>
    <w:rsid w:val="00A325FB"/>
    <w:rsid w:val="00A84D90"/>
    <w:rsid w:val="00AB4213"/>
    <w:rsid w:val="00B331AA"/>
    <w:rsid w:val="00B454C5"/>
    <w:rsid w:val="00BD253C"/>
    <w:rsid w:val="00BE0EEC"/>
    <w:rsid w:val="00C61BF6"/>
    <w:rsid w:val="00C90CEF"/>
    <w:rsid w:val="00CB5A6D"/>
    <w:rsid w:val="00CC1CCA"/>
    <w:rsid w:val="00CD3166"/>
    <w:rsid w:val="00D218E7"/>
    <w:rsid w:val="00E3793A"/>
    <w:rsid w:val="00E57C9A"/>
    <w:rsid w:val="00EB3550"/>
    <w:rsid w:val="00F03022"/>
    <w:rsid w:val="00F04904"/>
    <w:rsid w:val="00F34EBC"/>
    <w:rsid w:val="00F36BCA"/>
    <w:rsid w:val="00F62E77"/>
    <w:rsid w:val="00F71EDE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36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E7"/>
  </w:style>
  <w:style w:type="paragraph" w:styleId="Rodap">
    <w:name w:val="footer"/>
    <w:basedOn w:val="Normal"/>
    <w:link w:val="RodapChar"/>
    <w:uiPriority w:val="99"/>
    <w:unhideWhenUsed/>
    <w:rsid w:val="00D2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C8C9-CDFE-4F4E-A5D1-3D10EEAE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2018-10-02T17:13:00Z</cp:lastPrinted>
  <dcterms:created xsi:type="dcterms:W3CDTF">2018-10-02T17:13:00Z</dcterms:created>
  <dcterms:modified xsi:type="dcterms:W3CDTF">2018-10-05T18:35:00Z</dcterms:modified>
</cp:coreProperties>
</file>