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854A8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854A8">
        <w:rPr>
          <w:rFonts w:ascii="Verdana" w:hAnsi="Verdana"/>
          <w:b/>
          <w:sz w:val="24"/>
          <w:szCs w:val="24"/>
        </w:rPr>
        <w:t>1883</w:t>
      </w:r>
      <w:r>
        <w:rPr>
          <w:rFonts w:ascii="Verdana" w:hAnsi="Verdana"/>
          <w:b/>
          <w:sz w:val="24"/>
          <w:szCs w:val="24"/>
        </w:rPr>
        <w:t>/</w:t>
      </w:r>
      <w:r w:rsidRPr="000854A8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10520A">
        <w:rPr>
          <w:rFonts w:ascii="Verdana" w:hAnsi="Verdana"/>
          <w:sz w:val="24"/>
          <w:szCs w:val="24"/>
        </w:rPr>
        <w:t>acerca da</w:t>
      </w:r>
      <w:r w:rsidR="003A74D7">
        <w:rPr>
          <w:rFonts w:ascii="Verdana" w:hAnsi="Verdana"/>
          <w:sz w:val="24"/>
          <w:szCs w:val="24"/>
        </w:rPr>
        <w:t xml:space="preserve"> reforma de praças no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3A74D7">
        <w:rPr>
          <w:rFonts w:ascii="Verdana" w:hAnsi="Verdana"/>
          <w:sz w:val="24"/>
          <w:szCs w:val="24"/>
        </w:rPr>
        <w:t>informação divulgada no site da prefeitura, no espaço “canteiro de obras” especificamente no item quinze “reforma de 150 praças por toda a cidade – Obras em andamento, com três praças finalizadas”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3A74D7" w:rsidRDefault="003A74D7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3A74D7" w:rsidRDefault="003A74D7" w:rsidP="0096235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data de início dos trabalhos?</w:t>
      </w:r>
    </w:p>
    <w:p w:rsidR="003A74D7" w:rsidRDefault="003A74D7" w:rsidP="0096235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estimativa de custo geral das reformas?</w:t>
      </w:r>
    </w:p>
    <w:p w:rsidR="00962358" w:rsidRDefault="00962358" w:rsidP="0096235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previsão para finalização das 150 praças?</w:t>
      </w:r>
    </w:p>
    <w:p w:rsidR="003A74D7" w:rsidRPr="003A74D7" w:rsidRDefault="00962358" w:rsidP="0096235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Após as reformas, existe um cronograma de manutenção para essas áreas revitalizadas? Explane. 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962358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962358">
        <w:rPr>
          <w:rFonts w:ascii="Verdana" w:hAnsi="Verdana"/>
          <w:sz w:val="24"/>
          <w:szCs w:val="24"/>
        </w:rPr>
        <w:t>03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962358">
        <w:rPr>
          <w:rFonts w:ascii="Verdana" w:hAnsi="Verdana"/>
          <w:sz w:val="24"/>
          <w:szCs w:val="24"/>
        </w:rPr>
        <w:t>outubro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962358" w:rsidRDefault="00962358" w:rsidP="00962358">
      <w:pPr>
        <w:spacing w:after="0"/>
        <w:jc w:val="center"/>
        <w:rPr>
          <w:rFonts w:ascii="Verdana" w:hAnsi="Verdana"/>
          <w:sz w:val="24"/>
          <w:szCs w:val="24"/>
        </w:rPr>
      </w:pPr>
    </w:p>
    <w:p w:rsidR="00962358" w:rsidRDefault="00962358" w:rsidP="00962358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962358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42"/>
    <w:multiLevelType w:val="hybridMultilevel"/>
    <w:tmpl w:val="1EF4F3D4"/>
    <w:lvl w:ilvl="0" w:tplc="CA2EEC2E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854A8"/>
    <w:rsid w:val="000D0091"/>
    <w:rsid w:val="000F3625"/>
    <w:rsid w:val="000F7969"/>
    <w:rsid w:val="0010520A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A74D7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62358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2018-10-03T13:04:00Z</cp:lastPrinted>
  <dcterms:created xsi:type="dcterms:W3CDTF">2018-10-03T13:40:00Z</dcterms:created>
  <dcterms:modified xsi:type="dcterms:W3CDTF">2018-10-04T11:04:00Z</dcterms:modified>
</cp:coreProperties>
</file>