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003C67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003C67">
        <w:rPr>
          <w:rFonts w:ascii="Calibri" w:hAnsi="Calibri"/>
          <w:b/>
          <w:sz w:val="32"/>
        </w:rPr>
        <w:t>2319</w:t>
      </w:r>
      <w:r>
        <w:rPr>
          <w:rFonts w:ascii="Calibri" w:hAnsi="Calibri"/>
          <w:b/>
          <w:sz w:val="32"/>
        </w:rPr>
        <w:t>/</w:t>
      </w:r>
      <w:r w:rsidRPr="00003C67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C23487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Consertar entorno da tampa do bueiro localizado</w:t>
      </w:r>
      <w:r w:rsidR="00C041FD">
        <w:rPr>
          <w:rFonts w:ascii="Calibri" w:hAnsi="Calibri"/>
          <w:b/>
          <w:sz w:val="24"/>
        </w:rPr>
        <w:t xml:space="preserve"> </w:t>
      </w:r>
      <w:r w:rsidR="001468E2">
        <w:rPr>
          <w:rFonts w:ascii="Calibri" w:hAnsi="Calibri"/>
          <w:b/>
          <w:sz w:val="24"/>
        </w:rPr>
        <w:t xml:space="preserve">na </w:t>
      </w:r>
      <w:r>
        <w:rPr>
          <w:rFonts w:ascii="Calibri" w:hAnsi="Calibri"/>
          <w:b/>
          <w:sz w:val="24"/>
        </w:rPr>
        <w:t>Estrada do Jequitibá</w:t>
      </w:r>
      <w:r w:rsidR="005E0075">
        <w:rPr>
          <w:rFonts w:ascii="Calibri" w:hAnsi="Calibri"/>
          <w:b/>
          <w:sz w:val="24"/>
        </w:rPr>
        <w:t xml:space="preserve">, próximo à </w:t>
      </w:r>
      <w:r>
        <w:rPr>
          <w:rFonts w:ascii="Calibri" w:hAnsi="Calibri"/>
          <w:b/>
          <w:sz w:val="24"/>
        </w:rPr>
        <w:t>Casinha do Figo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887DF4">
        <w:rPr>
          <w:rFonts w:ascii="Calibri" w:hAnsi="Calibri"/>
          <w:sz w:val="24"/>
        </w:rPr>
        <w:tab/>
      </w:r>
      <w:r w:rsidR="00E73268" w:rsidRPr="00887DF4">
        <w:rPr>
          <w:rFonts w:ascii="Calibri" w:hAnsi="Calibri"/>
          <w:sz w:val="24"/>
        </w:rPr>
        <w:t>Conf</w:t>
      </w:r>
      <w:r w:rsidR="00C90F73" w:rsidRPr="00887DF4">
        <w:rPr>
          <w:rFonts w:ascii="Calibri" w:hAnsi="Calibri"/>
          <w:sz w:val="24"/>
        </w:rPr>
        <w:t xml:space="preserve">orme </w:t>
      </w:r>
      <w:r w:rsidR="00C041FD" w:rsidRPr="00887DF4">
        <w:rPr>
          <w:rFonts w:ascii="Calibri" w:hAnsi="Calibri"/>
          <w:sz w:val="24"/>
        </w:rPr>
        <w:t xml:space="preserve">reivindicação de munícipes e </w:t>
      </w:r>
      <w:r w:rsidR="00C90F73" w:rsidRPr="00887DF4">
        <w:rPr>
          <w:rFonts w:ascii="Calibri" w:hAnsi="Calibri"/>
          <w:sz w:val="24"/>
        </w:rPr>
        <w:t xml:space="preserve">constatado por este gabinete, </w:t>
      </w:r>
      <w:r w:rsidR="005E0075">
        <w:rPr>
          <w:rFonts w:ascii="Calibri" w:hAnsi="Calibri"/>
          <w:sz w:val="24"/>
        </w:rPr>
        <w:t xml:space="preserve">é necessário </w:t>
      </w:r>
      <w:r w:rsidR="00C23487" w:rsidRPr="00C23487">
        <w:rPr>
          <w:rFonts w:ascii="Calibri" w:hAnsi="Calibri"/>
          <w:sz w:val="24"/>
        </w:rPr>
        <w:t>Consertar entorno da tampa do bueiro localizado na Estrada do Jequitibá, próximo à Casinha do Figo</w:t>
      </w:r>
      <w:r w:rsidR="005C758A">
        <w:rPr>
          <w:rFonts w:ascii="Calibri" w:hAnsi="Calibri"/>
          <w:sz w:val="24"/>
        </w:rPr>
        <w:t xml:space="preserve">, </w:t>
      </w:r>
      <w:r w:rsidR="005E0075">
        <w:rPr>
          <w:rFonts w:ascii="Calibri" w:hAnsi="Calibri"/>
          <w:sz w:val="24"/>
        </w:rPr>
        <w:t xml:space="preserve">haja vista </w:t>
      </w:r>
      <w:r w:rsidR="00C23487">
        <w:rPr>
          <w:rFonts w:ascii="Calibri" w:hAnsi="Calibri"/>
          <w:sz w:val="24"/>
        </w:rPr>
        <w:t xml:space="preserve">que o concreto que a segura já quebrou, ficando exposto um grande buraco </w:t>
      </w:r>
      <w:r w:rsidR="00B40721">
        <w:rPr>
          <w:rFonts w:ascii="Calibri" w:hAnsi="Calibri"/>
          <w:sz w:val="24"/>
        </w:rPr>
        <w:t xml:space="preserve"> </w:t>
      </w:r>
      <w:r w:rsidR="00C23487">
        <w:rPr>
          <w:rFonts w:ascii="Calibri" w:hAnsi="Calibri"/>
          <w:sz w:val="24"/>
        </w:rPr>
        <w:t>à margem do asfalto</w:t>
      </w:r>
      <w:r w:rsidR="00817AA2">
        <w:rPr>
          <w:rFonts w:ascii="Calibri" w:hAnsi="Calibri"/>
          <w:sz w:val="24"/>
        </w:rPr>
        <w:t>.</w:t>
      </w:r>
      <w:r w:rsidR="00B40721">
        <w:rPr>
          <w:rFonts w:ascii="Calibri" w:hAnsi="Calibri"/>
          <w:sz w:val="24"/>
        </w:rPr>
        <w:t xml:space="preserve"> </w:t>
      </w:r>
      <w:r w:rsidR="00C23487">
        <w:rPr>
          <w:rFonts w:ascii="Calibri" w:hAnsi="Calibri"/>
          <w:sz w:val="24"/>
        </w:rPr>
        <w:t>Se dois carros estiverem circulando na via</w:t>
      </w:r>
      <w:r w:rsidR="00B40721">
        <w:rPr>
          <w:rFonts w:ascii="Calibri" w:hAnsi="Calibri"/>
          <w:sz w:val="24"/>
        </w:rPr>
        <w:t xml:space="preserve">, </w:t>
      </w:r>
      <w:r w:rsidR="0032287C">
        <w:rPr>
          <w:rFonts w:ascii="Calibri" w:hAnsi="Calibri"/>
          <w:sz w:val="24"/>
        </w:rPr>
        <w:t xml:space="preserve">não há pontos de desvio </w:t>
      </w:r>
      <w:r w:rsidR="00C23487">
        <w:rPr>
          <w:rFonts w:ascii="Calibri" w:hAnsi="Calibri"/>
          <w:sz w:val="24"/>
        </w:rPr>
        <w:t>do buraco</w:t>
      </w:r>
      <w:r w:rsidR="005E0075">
        <w:rPr>
          <w:rFonts w:ascii="Calibri" w:hAnsi="Calibri"/>
          <w:sz w:val="24"/>
        </w:rPr>
        <w:t>, cuja profundidade certamente danificará veículos, o que pode resultar em ações judiciais em desfavor da Prefeitura</w:t>
      </w:r>
      <w:r w:rsidR="004C2856">
        <w:rPr>
          <w:rFonts w:ascii="Calibri" w:hAnsi="Calibri"/>
          <w:sz w:val="24"/>
        </w:rPr>
        <w:t>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C23487">
        <w:rPr>
          <w:rFonts w:ascii="Calibri" w:hAnsi="Calibri"/>
          <w:sz w:val="24"/>
        </w:rPr>
        <w:t>10 de setembro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7F0216" w:rsidRDefault="0007386C" w:rsidP="00887DF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7F0216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3C67"/>
    <w:rsid w:val="000539EB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836F8"/>
    <w:rsid w:val="002A6FF0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C758A"/>
    <w:rsid w:val="005D6DBA"/>
    <w:rsid w:val="005E0075"/>
    <w:rsid w:val="006957FA"/>
    <w:rsid w:val="006C74EB"/>
    <w:rsid w:val="00733E56"/>
    <w:rsid w:val="007731BB"/>
    <w:rsid w:val="007F0216"/>
    <w:rsid w:val="00814BA6"/>
    <w:rsid w:val="00817AA2"/>
    <w:rsid w:val="008319D5"/>
    <w:rsid w:val="00887DF4"/>
    <w:rsid w:val="008947E2"/>
    <w:rsid w:val="008B6C3B"/>
    <w:rsid w:val="008B77BB"/>
    <w:rsid w:val="008C5C11"/>
    <w:rsid w:val="008C75F8"/>
    <w:rsid w:val="00920F8A"/>
    <w:rsid w:val="00954F15"/>
    <w:rsid w:val="009D72D2"/>
    <w:rsid w:val="00A06CA4"/>
    <w:rsid w:val="00A15325"/>
    <w:rsid w:val="00A32F19"/>
    <w:rsid w:val="00AF3321"/>
    <w:rsid w:val="00B33BE6"/>
    <w:rsid w:val="00B40721"/>
    <w:rsid w:val="00B8237C"/>
    <w:rsid w:val="00BB10B1"/>
    <w:rsid w:val="00C041FD"/>
    <w:rsid w:val="00C23487"/>
    <w:rsid w:val="00C35C12"/>
    <w:rsid w:val="00C90F73"/>
    <w:rsid w:val="00CB51D6"/>
    <w:rsid w:val="00D02C94"/>
    <w:rsid w:val="00D400F7"/>
    <w:rsid w:val="00D84129"/>
    <w:rsid w:val="00DE502B"/>
    <w:rsid w:val="00E73268"/>
    <w:rsid w:val="00EA7759"/>
    <w:rsid w:val="00EC6F29"/>
    <w:rsid w:val="00EF7BAA"/>
    <w:rsid w:val="00F104E9"/>
    <w:rsid w:val="00F23951"/>
    <w:rsid w:val="00F551DD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47</cp:revision>
  <cp:lastPrinted>2018-09-10T12:39:00Z</cp:lastPrinted>
  <dcterms:created xsi:type="dcterms:W3CDTF">2017-02-13T14:23:00Z</dcterms:created>
  <dcterms:modified xsi:type="dcterms:W3CDTF">2018-09-10T19:24:00Z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