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82" w:rsidRPr="00B85656" w:rsidRDefault="00626DBC" w:rsidP="00626DBC">
      <w:pPr>
        <w:jc w:val="center"/>
        <w:rPr>
          <w:rFonts w:ascii="Arial" w:hAnsi="Arial" w:cs="Arial"/>
          <w:b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RESUMO DO EXPEDIENTE DA 23ª </w:t>
      </w:r>
      <w:r w:rsidR="00735E43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SESSÃO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ORDINÁRIA                </w:t>
      </w:r>
      <w:r w:rsidR="005C4A77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</w:t>
      </w:r>
      <w:r w:rsidR="003759C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             </w:t>
      </w:r>
      <w:r w:rsidR="00B01AC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DO </w:t>
      </w:r>
      <w:r w:rsidR="002838F2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2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º ANO D</w:t>
      </w:r>
      <w:r w:rsidR="008B088B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A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1</w:t>
      </w:r>
      <w:r w:rsidR="008B088B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6ª LEGISLATURA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- DIA 04/09/2018.</w:t>
      </w:r>
    </w:p>
    <w:p w:rsidR="00A17082" w:rsidRPr="00B85656" w:rsidRDefault="00A17082" w:rsidP="00626DBC">
      <w:pPr>
        <w:jc w:val="center"/>
        <w:rPr>
          <w:rFonts w:ascii="Arial" w:hAnsi="Arial" w:cs="Arial"/>
          <w:b/>
          <w:color w:val="000000"/>
          <w:sz w:val="27"/>
          <w:szCs w:val="27"/>
          <w:u w:color="000000"/>
        </w:rPr>
      </w:pPr>
    </w:p>
    <w:p w:rsidR="00A17082" w:rsidRPr="00B85656" w:rsidRDefault="00A17082" w:rsidP="00A17082">
      <w:pPr>
        <w:jc w:val="center"/>
        <w:rPr>
          <w:rFonts w:ascii="Arial" w:hAnsi="Arial" w:cs="Arial"/>
          <w:b/>
          <w:color w:val="000000"/>
          <w:sz w:val="27"/>
          <w:szCs w:val="27"/>
          <w:u w:val="single"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Projetos do Executivo:</w:t>
      </w:r>
    </w:p>
    <w:p w:rsidR="00A17082" w:rsidRPr="00B85656" w:rsidRDefault="00A17082" w:rsidP="00A17082">
      <w:pPr>
        <w:jc w:val="center"/>
        <w:rPr>
          <w:rFonts w:ascii="Arial" w:hAnsi="Arial" w:cs="Arial"/>
          <w:b/>
          <w:color w:val="000000"/>
          <w:sz w:val="27"/>
          <w:szCs w:val="27"/>
          <w:u w:val="single" w:color="000000"/>
        </w:rPr>
      </w:pPr>
    </w:p>
    <w:p w:rsidR="00A17082" w:rsidRPr="00B85656" w:rsidRDefault="00A17082" w:rsidP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- Projeto de Lei n.º 183/18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, que dispõe sobre autorização para a abertura de crédito adicional suplementar até o valor de R$ 925.000,00. (Mens. 54/18).</w:t>
      </w:r>
    </w:p>
    <w:p w:rsidR="00A17082" w:rsidRPr="00B85656" w:rsidRDefault="00A17082" w:rsidP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 w:rsidP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- Projeto de Lei n.º 184/18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, que dispõe sobre autorização para a abertura de crédito adicional suplementar até o valor de R$ 5.555.000,00. (Mens. 55/18).</w:t>
      </w:r>
    </w:p>
    <w:p w:rsidR="00A17082" w:rsidRPr="00B85656" w:rsidRDefault="00A17082" w:rsidP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 w:rsidP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- Projeto de Lei n.º 185/18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, que dá nova redação ao parágrafo 3.º do artigo 2.º da Lei n.º 5410/2017, que dispõe sobre o auxílio à alimentação, e dá outras providências. (Mens. 56/18).</w:t>
      </w:r>
    </w:p>
    <w:p w:rsidR="00A17082" w:rsidRPr="00B85656" w:rsidRDefault="00A17082" w:rsidP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 w:rsidP="00A17082">
      <w:pPr>
        <w:jc w:val="center"/>
        <w:rPr>
          <w:rFonts w:ascii="Arial" w:hAnsi="Arial" w:cs="Arial"/>
          <w:b/>
          <w:color w:val="000000"/>
          <w:sz w:val="27"/>
          <w:szCs w:val="27"/>
          <w:u w:val="single"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Projetos do Legislativo:</w:t>
      </w:r>
    </w:p>
    <w:p w:rsidR="00A17082" w:rsidRPr="00B85656" w:rsidRDefault="00A17082" w:rsidP="00A17082">
      <w:pPr>
        <w:jc w:val="center"/>
        <w:rPr>
          <w:rFonts w:ascii="Arial" w:hAnsi="Arial" w:cs="Arial"/>
          <w:b/>
          <w:color w:val="000000"/>
          <w:sz w:val="27"/>
          <w:szCs w:val="27"/>
          <w:u w:val="single" w:color="000000"/>
        </w:rPr>
      </w:pPr>
    </w:p>
    <w:p w:rsidR="00A17082" w:rsidRPr="00B85656" w:rsidRDefault="00351F20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- Projeto de Lei n.º 180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="00A17082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que institui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a divulgação dos direitos das pessoas com neoplasia maligna e dá outras providências</w:t>
      </w:r>
      <w:r w:rsidR="00A17082"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Giba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351F20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- Projeto de Lei n.º 181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="00A17082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que institui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Programa de Aproveitamento de Madeiras de Podas de Árvores e dá outras providências</w:t>
      </w:r>
      <w:r w:rsidR="00A17082"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Henrique Conti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351F20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- Projeto de Lei n.º 182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="00A17082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que institui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o Programa Municipal de Soltura de Animais Silvestres no município de Valinhos</w:t>
      </w:r>
      <w:r w:rsidR="00A17082"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César Rocha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351F20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- Projeto de Lei n.º 186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="00A17082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que dispõe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sobre Banco de Óculos</w:t>
      </w:r>
      <w:r w:rsidR="00A17082"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Aguiar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351F20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- Projeto de Lei n.º 187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="00A17082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que institui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a Semana de Conscientização, Prevenção e Combate à Depressão</w:t>
      </w:r>
      <w:r w:rsidR="00A17082"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="00A17082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Kiko Beloni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B85656" w:rsidRDefault="00B85656" w:rsidP="00A17082">
      <w:pPr>
        <w:jc w:val="center"/>
        <w:rPr>
          <w:rFonts w:ascii="Arial" w:hAnsi="Arial" w:cs="Arial"/>
          <w:b/>
          <w:color w:val="000000"/>
          <w:sz w:val="32"/>
          <w:szCs w:val="32"/>
          <w:u w:val="single" w:color="000000"/>
        </w:rPr>
      </w:pPr>
    </w:p>
    <w:p w:rsidR="00A17082" w:rsidRPr="00B85656" w:rsidRDefault="00A17082" w:rsidP="00A17082">
      <w:pPr>
        <w:jc w:val="center"/>
        <w:rPr>
          <w:rFonts w:ascii="Arial" w:hAnsi="Arial" w:cs="Arial"/>
          <w:b/>
          <w:color w:val="000000"/>
          <w:sz w:val="32"/>
          <w:szCs w:val="32"/>
          <w:u w:val="single" w:color="000000"/>
        </w:rPr>
      </w:pPr>
      <w:r w:rsidRPr="00B85656">
        <w:rPr>
          <w:rFonts w:ascii="Arial" w:hAnsi="Arial" w:cs="Arial"/>
          <w:b/>
          <w:color w:val="000000"/>
          <w:sz w:val="32"/>
          <w:szCs w:val="32"/>
          <w:u w:val="single" w:color="000000"/>
        </w:rPr>
        <w:t>Leitura dos Pareceres das Comissões Permanentes:</w:t>
      </w:r>
    </w:p>
    <w:p w:rsidR="00A17082" w:rsidRPr="00B85656" w:rsidRDefault="00A17082" w:rsidP="00A17082">
      <w:pPr>
        <w:jc w:val="center"/>
        <w:rPr>
          <w:rFonts w:ascii="Arial" w:hAnsi="Arial" w:cs="Arial"/>
          <w:b/>
          <w:color w:val="000000"/>
          <w:sz w:val="32"/>
          <w:szCs w:val="32"/>
          <w:u w:val="single" w:color="000000"/>
        </w:rPr>
      </w:pPr>
    </w:p>
    <w:p w:rsidR="00A17082" w:rsidRDefault="00A17082" w:rsidP="00A17082">
      <w:pPr>
        <w:jc w:val="center"/>
        <w:rPr>
          <w:rFonts w:ascii="Arial" w:hAnsi="Arial" w:cs="Arial"/>
          <w:b/>
          <w:color w:val="000000"/>
          <w:sz w:val="32"/>
          <w:szCs w:val="32"/>
          <w:u w:val="single" w:color="000000"/>
        </w:rPr>
      </w:pPr>
      <w:r w:rsidRPr="00B85656">
        <w:rPr>
          <w:rFonts w:ascii="Arial" w:hAnsi="Arial" w:cs="Arial"/>
          <w:b/>
          <w:color w:val="000000"/>
          <w:sz w:val="32"/>
          <w:szCs w:val="32"/>
          <w:u w:val="single" w:color="000000"/>
        </w:rPr>
        <w:t>Moções:</w:t>
      </w:r>
    </w:p>
    <w:p w:rsidR="00B85656" w:rsidRDefault="00B85656" w:rsidP="00A17082">
      <w:pPr>
        <w:jc w:val="center"/>
        <w:rPr>
          <w:rFonts w:ascii="Arial" w:hAnsi="Arial" w:cs="Arial"/>
          <w:b/>
          <w:color w:val="000000"/>
          <w:sz w:val="32"/>
          <w:szCs w:val="32"/>
          <w:u w:val="single" w:color="000000"/>
        </w:rPr>
      </w:pPr>
    </w:p>
    <w:p w:rsidR="00A17082" w:rsidRPr="00B85656" w:rsidRDefault="00A17082" w:rsidP="00A17082">
      <w:pPr>
        <w:jc w:val="center"/>
        <w:rPr>
          <w:rFonts w:ascii="Arial" w:hAnsi="Arial" w:cs="Arial"/>
          <w:b/>
          <w:color w:val="000000"/>
          <w:sz w:val="32"/>
          <w:szCs w:val="32"/>
          <w:u w:val="single" w:color="000000"/>
        </w:rPr>
      </w:pPr>
    </w:p>
    <w:p w:rsidR="00A17082" w:rsidRPr="00B85656" w:rsidRDefault="00351F20" w:rsidP="00A17082">
      <w:pPr>
        <w:jc w:val="center"/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lastRenderedPageBreak/>
        <w:t>Requerimentos:</w:t>
      </w:r>
    </w:p>
    <w:p w:rsidR="00A17082" w:rsidRPr="00B85656" w:rsidRDefault="00A17082" w:rsidP="00A17082">
      <w:pPr>
        <w:jc w:val="center"/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1608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a estrutura de pessoal que irá atender nas três novas Unidades Básicas de Saúde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Mayr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1609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referentes à iluminação do Bairro Jardim São Marcos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da vereadora Mônica Morandi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1610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roubo no Almoxarifado Municipal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Mauro Penido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1611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sobre logradouro passível de denominação no Bairro Fonte </w:t>
      </w:r>
      <w:proofErr w:type="spell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Mécia</w:t>
      </w:r>
      <w:proofErr w:type="spellEnd"/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Mauro Penido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1612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logradouro passível de denominação no Residencial Bosque do Frutal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Mauro Penido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1613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manutenção geral da Cidade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Mauro Penido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1614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sobre manutenção preventiva do Viaduto Laudo </w:t>
      </w:r>
      <w:proofErr w:type="spell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Natel</w:t>
      </w:r>
      <w:proofErr w:type="spellEnd"/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Mauro Penido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1615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reformulação do Bosque Chico Mendes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Mauro Penido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1616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Área Pública ou Sistema de Lazer passível de denominação no Jardim Alto da Boa Vista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Mauro Penido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1617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Área Pública ou Sistema de Lazer passível de denominação no Jardim Alto da Boa Vista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Mauro Penido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1618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o andamento dos trabalhos do Serviço Especializado de Abordagem Social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Mauro Penido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1619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referentes às pendências da UBS Macuco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da Comissão de Higiene e Saúde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1620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contrato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Edson Secafim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lastRenderedPageBreak/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1621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qualidade da água no Bairro Chácaras Alpinas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Giba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1622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o Grupo de Trabalho para revisão do Estatuto dos Servidores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dos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es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Mayr e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Franklin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1623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acerca de protocolo de denúncias de maus tratos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César Rocha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1624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a respeito da participação do Município na Política Estadual de Defesa dos Animais Domésticos, PEDAD, e no Sistema Estadual de Defesa dos Animais Domésticos, SIEDAD, desenvolvidos pelo Governo no Estado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da vereadora Mônica Morandi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1625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a Base da Guarda Civil Municipal no Bairro Jardim São Marcos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Henrique Conti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1626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incêndio em área de mata próxima ao Observatório Abrahão de Moraes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Henrique Conti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1627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solicita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uso da Tribuna, para o dia 11 de setembro, para o Senhor Jorge Roberto </w:t>
      </w:r>
      <w:proofErr w:type="spell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Torrezin</w:t>
      </w:r>
      <w:proofErr w:type="spellEnd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, Presidente da Associação dos Empresários de Valinhos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Henrique Conti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1628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solicitam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paralisação das atividades e designação de audiência pública para discussão da instalação de </w:t>
      </w:r>
      <w:proofErr w:type="spell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Ecoponto</w:t>
      </w:r>
      <w:proofErr w:type="spellEnd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 no Bairro Jardim São Marcos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dos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es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Henrique Conti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Edson Secafim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Mayr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Mônica Morandi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Giba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Mauro Penido e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Franklin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1629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sobre instalação de </w:t>
      </w:r>
      <w:proofErr w:type="spell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Ecoponto</w:t>
      </w:r>
      <w:proofErr w:type="spellEnd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 no Bairro Jardim São Marcos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dos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es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Henrique Conti e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Edson Secafim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1630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valores totais referentes ao corte no pagamento dos funcionários efetivos e nos proventos dos aposentados, nos percentuais de 10% e 20%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Alécio Cau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1631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as despesas com a folha de pagamento referente aos cargos de provimento em comissão e a relação dos funcionários e seus respectivos cargos de provimento junto à Prefeitura Municipal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Alécio Cau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lastRenderedPageBreak/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1632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contrapartidas de empreendimentos imobiliários em complementação a requerimento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Alécio Cau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1634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atendimento e agendamento odontológico nos postos de saúde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Aguiar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1635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informação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quanto </w:t>
      </w:r>
      <w:proofErr w:type="gram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a</w:t>
      </w:r>
      <w:proofErr w:type="gramEnd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 remoção de árvore na Rua José Barbosa de Oliveira, Vila Boa Esperança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Israel Scupenaro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1636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, Voto de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 Congratulações e Reconhecimento à </w:t>
      </w:r>
      <w:proofErr w:type="spell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Guipson</w:t>
      </w:r>
      <w:proofErr w:type="spellEnd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 Pierre pela participação no The </w:t>
      </w:r>
      <w:proofErr w:type="spell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Voice</w:t>
      </w:r>
      <w:proofErr w:type="spellEnd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 Brasil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Israel Scupenaro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1637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o posto de atendimento da Guarda Municipal, Jardim São Marcos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Israel Scupenaro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1639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sobre ação judicial que considerou inconstitucional </w:t>
      </w:r>
      <w:proofErr w:type="gram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o pagamento do adicional de estímulo aos servidores públicos municipais</w:t>
      </w:r>
      <w:proofErr w:type="gramEnd"/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Kiko Beloni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1640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a Base da Guarda Civil Municipal no Bairro Jardim São Marcos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Kiko Beloni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1641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reitera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pedido de informações sobre poda de árvore na Avenida Dois, na altura do n.º 997, Bairro Jardim São Marcos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Franklin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1642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reitera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pedido de informações sobre supressão de árvore na Rua Antônio de Castro Prado, Vila </w:t>
      </w:r>
      <w:proofErr w:type="spell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Olivo</w:t>
      </w:r>
      <w:proofErr w:type="spellEnd"/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Franklin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1643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reitera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pedido de informações sobre poda de árvore na Rua </w:t>
      </w:r>
      <w:proofErr w:type="spell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Etore</w:t>
      </w:r>
      <w:proofErr w:type="spellEnd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 Evangelista, Jardim Universo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Franklin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1644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informação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referente a logradouro ou próprio municipal sem denominação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Franklin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1647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sobre manutenção do asfalto da Rua </w:t>
      </w:r>
      <w:proofErr w:type="spellStart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Gervásio</w:t>
      </w:r>
      <w:proofErr w:type="spellEnd"/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 Manoel Cândido, Bairro Chácaras São Bento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Franklin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1648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serviço de recapeamento da Avenida Joaquim Antunes dos Santos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Roberson Costalonga “Salame”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lastRenderedPageBreak/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1649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o funcionamento da Base da Guarda Civil Municipal, Bairro Jardim São Marcos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César Rocha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1650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, Voto de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 Louvor e Congratulações à Paróquia Nossa Senhora das Graças pela revitalização da Praça Gilberto dos Santos, Residencial Santa Maria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André Amaral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1651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, Voto de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 Louvor e Congratulações à Caixa Econômica Federal pela realização do Curso sobre Convênios, Contratos de Repasse e Financiamento Público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André Amaral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1653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as creches do Município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Franklin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A17082" w:rsidRPr="00B85656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Default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- n.º 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1654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/18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informações </w:t>
      </w:r>
      <w:r w:rsidR="00351F20" w:rsidRPr="00B85656">
        <w:rPr>
          <w:rFonts w:ascii="Arial" w:hAnsi="Arial" w:cs="Arial"/>
          <w:color w:val="000000"/>
          <w:sz w:val="27"/>
          <w:szCs w:val="27"/>
          <w:u w:color="000000"/>
        </w:rPr>
        <w:t>sobre presença de capivaras e risco de febre maculosa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.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Autoria do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 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Edson Secafim</w:t>
      </w:r>
      <w:r w:rsidR="00351F20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.</w:t>
      </w:r>
    </w:p>
    <w:p w:rsidR="00B85656" w:rsidRPr="00B85656" w:rsidRDefault="00B85656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 w:rsidP="00A17082">
      <w:pPr>
        <w:jc w:val="center"/>
        <w:rPr>
          <w:rFonts w:ascii="Arial" w:hAnsi="Arial" w:cs="Arial"/>
          <w:b/>
          <w:color w:val="000000"/>
          <w:sz w:val="30"/>
          <w:szCs w:val="30"/>
          <w:u w:val="single" w:color="000000"/>
        </w:rPr>
      </w:pPr>
      <w:r w:rsidRPr="00B85656">
        <w:rPr>
          <w:rFonts w:ascii="Arial" w:hAnsi="Arial" w:cs="Arial"/>
          <w:b/>
          <w:color w:val="000000"/>
          <w:sz w:val="30"/>
          <w:szCs w:val="30"/>
          <w:u w:val="single" w:color="000000"/>
        </w:rPr>
        <w:t>Votos de Pesar</w:t>
      </w:r>
    </w:p>
    <w:p w:rsidR="00A17082" w:rsidRPr="00B85656" w:rsidRDefault="00A17082" w:rsidP="00A17082">
      <w:pPr>
        <w:jc w:val="center"/>
        <w:rPr>
          <w:rFonts w:ascii="Arial" w:hAnsi="Arial" w:cs="Arial"/>
          <w:b/>
          <w:color w:val="000000"/>
          <w:sz w:val="30"/>
          <w:szCs w:val="30"/>
          <w:u w:val="single" w:color="000000"/>
        </w:rPr>
      </w:pPr>
      <w:r w:rsidRPr="00B85656">
        <w:rPr>
          <w:rFonts w:ascii="Arial" w:hAnsi="Arial" w:cs="Arial"/>
          <w:b/>
          <w:color w:val="000000"/>
          <w:sz w:val="30"/>
          <w:szCs w:val="30"/>
          <w:u w:val="single" w:color="000000"/>
        </w:rPr>
        <w:t>04/09/2018</w:t>
      </w:r>
    </w:p>
    <w:p w:rsidR="00A17082" w:rsidRPr="00B85656" w:rsidRDefault="00A17082" w:rsidP="00A17082">
      <w:pPr>
        <w:jc w:val="center"/>
        <w:rPr>
          <w:rFonts w:ascii="Arial" w:hAnsi="Arial" w:cs="Arial"/>
          <w:b/>
          <w:color w:val="000000"/>
          <w:sz w:val="27"/>
          <w:szCs w:val="27"/>
          <w:u w:val="single" w:color="000000"/>
        </w:rPr>
      </w:pPr>
    </w:p>
    <w:p w:rsidR="00A17082" w:rsidRPr="00B85656" w:rsidRDefault="00A17082" w:rsidP="00A17082">
      <w:pPr>
        <w:rPr>
          <w:rFonts w:ascii="Arial" w:hAnsi="Arial" w:cs="Arial"/>
          <w:b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Autoria do</w:t>
      </w:r>
      <w:r w:rsidR="00B85656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s</w:t>
      </w: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vereador</w:t>
      </w:r>
      <w:r w:rsidR="00B85656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es Mauro Penido e Franklin:</w:t>
      </w:r>
    </w:p>
    <w:p w:rsidR="00A17082" w:rsidRPr="00B85656" w:rsidRDefault="00A17082" w:rsidP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- n.º 1633/18</w:t>
      </w:r>
      <w:r w:rsidR="00B85656"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 e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 xml:space="preserve"> n.º 1645/18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, Voto de Pesar pelo falecimento do Senhor Sebastião Freitas.</w:t>
      </w:r>
    </w:p>
    <w:p w:rsidR="00A17082" w:rsidRPr="00B85656" w:rsidRDefault="00A17082" w:rsidP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 w:rsidP="00A17082">
      <w:pPr>
        <w:rPr>
          <w:rFonts w:ascii="Arial" w:hAnsi="Arial" w:cs="Arial"/>
          <w:b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Autor</w:t>
      </w:r>
      <w:r w:rsidR="00B85656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ia dos vereadores Israel Scupenaro, Franklin e Dalva Berto:</w:t>
      </w:r>
    </w:p>
    <w:p w:rsidR="00A17082" w:rsidRPr="00B85656" w:rsidRDefault="00A17082" w:rsidP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- n.º 1638/18</w:t>
      </w:r>
      <w:r w:rsidR="00B85656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, 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n.º 1646/18</w:t>
      </w:r>
      <w:r w:rsidR="00B85656"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 xml:space="preserve"> e </w:t>
      </w: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n.º 1652/18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, Voto de Pesar pelo falecimento da Senhora Nair </w:t>
      </w:r>
      <w:proofErr w:type="spellStart"/>
      <w:r w:rsidRPr="00B85656">
        <w:rPr>
          <w:rFonts w:ascii="Arial" w:hAnsi="Arial" w:cs="Arial"/>
          <w:color w:val="000000"/>
          <w:sz w:val="27"/>
          <w:szCs w:val="27"/>
          <w:u w:color="000000"/>
        </w:rPr>
        <w:t>Bovo</w:t>
      </w:r>
      <w:proofErr w:type="spellEnd"/>
      <w:r w:rsidRPr="00B85656">
        <w:rPr>
          <w:rFonts w:ascii="Arial" w:hAnsi="Arial" w:cs="Arial"/>
          <w:color w:val="000000"/>
          <w:sz w:val="27"/>
          <w:szCs w:val="27"/>
          <w:u w:color="000000"/>
        </w:rPr>
        <w:t xml:space="preserve"> Cabral.</w:t>
      </w:r>
    </w:p>
    <w:p w:rsidR="00B85656" w:rsidRPr="00B85656" w:rsidRDefault="00B85656" w:rsidP="00A17082">
      <w:pPr>
        <w:rPr>
          <w:rFonts w:ascii="Arial" w:hAnsi="Arial" w:cs="Arial"/>
          <w:color w:val="000000"/>
          <w:sz w:val="27"/>
          <w:szCs w:val="27"/>
          <w:u w:color="000000"/>
        </w:rPr>
      </w:pPr>
    </w:p>
    <w:p w:rsidR="00A17082" w:rsidRPr="00B85656" w:rsidRDefault="00A17082" w:rsidP="00A17082">
      <w:pPr>
        <w:rPr>
          <w:rFonts w:ascii="Arial" w:hAnsi="Arial" w:cs="Arial"/>
          <w:b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color="000000"/>
        </w:rPr>
        <w:t>Autoria do vereador Veiga:</w:t>
      </w:r>
    </w:p>
    <w:p w:rsidR="00A17082" w:rsidRPr="00B85656" w:rsidRDefault="00A17082" w:rsidP="00A17082">
      <w:pPr>
        <w:rPr>
          <w:rFonts w:ascii="Arial" w:hAnsi="Arial" w:cs="Arial"/>
          <w:color w:val="000000"/>
          <w:sz w:val="27"/>
          <w:szCs w:val="27"/>
          <w:u w:color="000000"/>
        </w:rPr>
      </w:pPr>
      <w:r w:rsidRPr="00B85656">
        <w:rPr>
          <w:rFonts w:ascii="Arial" w:hAnsi="Arial" w:cs="Arial"/>
          <w:b/>
          <w:color w:val="000000"/>
          <w:sz w:val="27"/>
          <w:szCs w:val="27"/>
          <w:u w:val="single" w:color="000000"/>
        </w:rPr>
        <w:t>- n.º 1655/18</w:t>
      </w:r>
      <w:r w:rsidRPr="00B85656">
        <w:rPr>
          <w:rFonts w:ascii="Arial" w:hAnsi="Arial" w:cs="Arial"/>
          <w:color w:val="000000"/>
          <w:sz w:val="27"/>
          <w:szCs w:val="27"/>
          <w:u w:color="000000"/>
        </w:rPr>
        <w:t>, Voto de Pesar pelo falecimento do Senhor Donizete Vitoriano da Silva.</w:t>
      </w:r>
    </w:p>
    <w:p w:rsidR="00A17082" w:rsidRPr="00A17082" w:rsidRDefault="00A17082" w:rsidP="00A17082">
      <w:pPr>
        <w:rPr>
          <w:rFonts w:ascii="Arial" w:hAnsi="Arial" w:cs="Arial"/>
          <w:color w:val="000000"/>
          <w:sz w:val="28"/>
          <w:u w:color="000000"/>
        </w:rPr>
      </w:pPr>
    </w:p>
    <w:p w:rsidR="00A17082" w:rsidRPr="00A17082" w:rsidRDefault="00A17082" w:rsidP="00A17082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23ª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04/09/2018.</w:t>
      </w:r>
    </w:p>
    <w:p w:rsidR="00A17082" w:rsidRDefault="00A17082" w:rsidP="00A17082">
      <w:pPr>
        <w:jc w:val="center"/>
        <w:rPr>
          <w:rFonts w:ascii="Arial" w:hAnsi="Arial" w:cs="Arial"/>
          <w:b/>
          <w:color w:val="000000"/>
          <w:sz w:val="18"/>
          <w:szCs w:val="28"/>
          <w:u w:val="single" w:color="000000"/>
        </w:rPr>
      </w:pPr>
      <w:r w:rsidRPr="00A17082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A17082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A17082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A17082" w:rsidRPr="00A17082" w:rsidRDefault="00A17082" w:rsidP="00A17082">
      <w:pPr>
        <w:jc w:val="center"/>
        <w:rPr>
          <w:rFonts w:ascii="Arial" w:hAnsi="Arial" w:cs="Arial"/>
          <w:color w:val="000000"/>
          <w:sz w:val="18"/>
          <w:u w:color="000000"/>
        </w:rPr>
      </w:pP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2259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operação tapa-buraco no Bairro Santa Gertrudes e Santa Maria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Giba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2260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proprietário sobre cumprimento de Lei Municipal que trata de cuidados com a limpeza de terrenos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2261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fiscalizar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e notificar proprietários sobre o cumprimento da Lei Municipal, que trata de cuidados com a faixa de viela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2262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a Rua das Araras e pintar na placa indicativa da rua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Giba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2263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torneira em cavalete na Praça Amélio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Borin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>, Jardim Paraíso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Mauro Penido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2264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lombada na Rua Paraná, Vila Santana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Giba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>- n</w:t>
      </w:r>
      <w:bookmarkStart w:id="0" w:name="_GoBack"/>
      <w:bookmarkEnd w:id="0"/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2265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placas de denominação de todas as ruas do Bairro Vila Santana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Giba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2266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comunicar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CPFL e consertar fios na Rua Brasília, Vila Santana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Giba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2267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avaliar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possibilidade de aumentar tempo de semáforo aberto na Rua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Rosina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Folegatti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 Ferrari, esquina com Rodovia dos Andradas, Jardim Maracanã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Giba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2268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vistoria em indivíduo arbóreo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2269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lixos e entulhos descartados na Rua Luiz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Zanivan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 Filho, Chácara Previtale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2270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lixos descartados de forma irregular na Rua Antônio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Felamingo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>, Bairro Macuco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2271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destoca na Rua Alberto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Moscardi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>, defronte ao n.º 02, Jardim Bom Retiro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2272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destoca na Rua Ítalo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Bordini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>, defronte ao n.º 482, Bairro Jardim do Lago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2273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destoca na Rua Americana, defronte ao n.º 452, Jardim Imperial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2274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destoca na Rua Antônio Moleta Filho, defronte ao n.º 168, Parque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Terranova</w:t>
      </w:r>
      <w:proofErr w:type="spellEnd"/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2275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destoca na Avenida Onze de Agosto, defronte ao n.º 110, Vila Clayton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2276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substituição da placa de identificação de logradouro público na Rua Lindóia, Bairro São Cristóvão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2277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buraco na Rua Ângelo Capovilla, defronte ao n.º 326, Jardim América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2278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buraco na Rua Piracicaba, defronte ao n.º 348, Jardim Bela Vista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2279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destoca na Rua Americana, defronte ao n.º 452, Jardim Imperial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2280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buraco na Rua Itatiba, defronte ao n.º 100, Vila Jair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2281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operação tapa-buraco na Rua José Antônio Gemi, Bairro São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Cristovão</w:t>
      </w:r>
      <w:proofErr w:type="spellEnd"/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2282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árvores na Praça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Cartonifício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Rua Guanabara, próximo ao n.º 28, Bairro Jardim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Celani</w:t>
      </w:r>
      <w:proofErr w:type="spellEnd"/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2283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lâmpadas queimadas da Praça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Cartonifício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Rua Guanabara, próximo ao n.º 28, Bairro Jardim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Celani</w:t>
      </w:r>
      <w:proofErr w:type="spellEnd"/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2284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operação tapa-buraco na Rua Luiz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Favrin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>, altura do n.º 25, Bairro Lenheiro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2285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reforçar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ronda da Guarda Municipal na Rua João Damásio, Loteamento Residencial Ana Carolina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2286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toco de árvore na Rua das Alfazemas, n.º 25, Bairro Jardim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Cecap</w:t>
      </w:r>
      <w:proofErr w:type="spellEnd"/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2287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intensificar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patrulhamento da Guarda Municipal no Bairro Parque Portugal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2288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avaliar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possibilidade de horário de atendimento estendido nas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UBSs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 próximas a escolas e creches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2289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sinalizações horizontal e vertical no cruzamento entre as Ruas Campos Salles,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Braziliano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 Previtale e Humberto </w:t>
      </w:r>
      <w:proofErr w:type="spellStart"/>
      <w:r w:rsidR="00351F20" w:rsidRPr="00A17082">
        <w:rPr>
          <w:rFonts w:ascii="Arial" w:hAnsi="Arial" w:cs="Arial"/>
          <w:color w:val="000000"/>
          <w:sz w:val="18"/>
          <w:u w:color="000000"/>
        </w:rPr>
        <w:t>Frediane</w:t>
      </w:r>
      <w:proofErr w:type="spellEnd"/>
      <w:r w:rsidR="00351F20" w:rsidRPr="00A17082">
        <w:rPr>
          <w:rFonts w:ascii="Arial" w:hAnsi="Arial" w:cs="Arial"/>
          <w:color w:val="000000"/>
          <w:sz w:val="18"/>
          <w:u w:color="000000"/>
        </w:rPr>
        <w:t>, Vila Faustina II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2290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semáforo de pedestres na Avenida Onze de Agosto, defronte à Escola Professor Alves Aranha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17082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2291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operação tapa-buraco na Rua Ulisses Pedroso de Oliveira, esquina com a Rua Joaquim Oliveira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437BA" w:rsidRPr="00A17082" w:rsidRDefault="00A17082">
      <w:pPr>
        <w:rPr>
          <w:rFonts w:ascii="Arial" w:hAnsi="Arial" w:cs="Arial"/>
          <w:color w:val="000000"/>
          <w:sz w:val="18"/>
          <w:u w:color="000000"/>
        </w:rPr>
      </w:pPr>
      <w:r w:rsidRPr="00A17082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51F20" w:rsidRPr="00A17082">
        <w:rPr>
          <w:rFonts w:ascii="Arial" w:hAnsi="Arial" w:cs="Arial"/>
          <w:b/>
          <w:color w:val="000000"/>
          <w:sz w:val="18"/>
          <w:u w:val="single" w:color="000000"/>
        </w:rPr>
        <w:t>2292</w:t>
      </w:r>
      <w:r w:rsidRPr="00A17082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17082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51F20" w:rsidRPr="00A17082">
        <w:rPr>
          <w:rFonts w:ascii="Arial" w:hAnsi="Arial" w:cs="Arial"/>
          <w:color w:val="000000"/>
          <w:sz w:val="18"/>
          <w:u w:color="000000"/>
        </w:rPr>
        <w:t>operação tapa-buraco na Rua Luís Fernando Vale de Almeida Bissoto</w:t>
      </w:r>
      <w:r w:rsidRPr="00A17082">
        <w:rPr>
          <w:rFonts w:ascii="Arial" w:hAnsi="Arial" w:cs="Arial"/>
          <w:color w:val="000000"/>
          <w:sz w:val="18"/>
          <w:u w:color="000000"/>
        </w:rPr>
        <w:t>.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17082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351F20" w:rsidRPr="00A17082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A437BA" w:rsidRPr="00A17082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EE" w:rsidRDefault="009B70EE" w:rsidP="00C7346D">
      <w:r>
        <w:separator/>
      </w:r>
    </w:p>
  </w:endnote>
  <w:endnote w:type="continuationSeparator" w:id="0">
    <w:p w:rsidR="009B70EE" w:rsidRDefault="009B70E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EE" w:rsidRDefault="009B70EE" w:rsidP="00C7346D">
      <w:r>
        <w:separator/>
      </w:r>
    </w:p>
  </w:footnote>
  <w:footnote w:type="continuationSeparator" w:id="0">
    <w:p w:rsidR="009B70EE" w:rsidRDefault="009B70E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34AA7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34AA7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1F20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34AA7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3B5B"/>
    <w:rsid w:val="00794EF2"/>
    <w:rsid w:val="007961F8"/>
    <w:rsid w:val="007D7817"/>
    <w:rsid w:val="007F007B"/>
    <w:rsid w:val="00810E25"/>
    <w:rsid w:val="00837727"/>
    <w:rsid w:val="00847E9F"/>
    <w:rsid w:val="00863FB9"/>
    <w:rsid w:val="00874AD9"/>
    <w:rsid w:val="00874C6F"/>
    <w:rsid w:val="008B088B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B70EE"/>
    <w:rsid w:val="009C64A0"/>
    <w:rsid w:val="009D1DB0"/>
    <w:rsid w:val="009D2759"/>
    <w:rsid w:val="009E446F"/>
    <w:rsid w:val="009F248D"/>
    <w:rsid w:val="00A15695"/>
    <w:rsid w:val="00A17082"/>
    <w:rsid w:val="00A437BA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85656"/>
    <w:rsid w:val="00B932E1"/>
    <w:rsid w:val="00BB614B"/>
    <w:rsid w:val="00BD4BE9"/>
    <w:rsid w:val="00BE4EAC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2027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44</cp:revision>
  <cp:lastPrinted>2018-09-04T18:14:00Z</cp:lastPrinted>
  <dcterms:created xsi:type="dcterms:W3CDTF">2014-08-05T16:57:00Z</dcterms:created>
  <dcterms:modified xsi:type="dcterms:W3CDTF">2018-09-04T18:19:00Z</dcterms:modified>
</cp:coreProperties>
</file>