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39053B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9053B">
        <w:rPr>
          <w:rFonts w:ascii="Corbel" w:hAnsi="Corbel" w:cstheme="minorHAnsi"/>
          <w:b/>
          <w:sz w:val="28"/>
          <w:szCs w:val="28"/>
        </w:rPr>
        <w:t>1785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9053B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Pr="00F04B9E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202136">
        <w:rPr>
          <w:rFonts w:ascii="Corbel" w:hAnsi="Corbel" w:cstheme="minorHAnsi"/>
          <w:b/>
          <w:sz w:val="26"/>
          <w:szCs w:val="26"/>
        </w:rPr>
        <w:t>Poda de árvore para desobstrução de visão de placa orientativa de trânsito, Rua Joaquim Alves Correia, Nova Suíça.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B425DD" w:rsidRDefault="00B425DD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425DD" w:rsidRPr="00B425DD" w:rsidRDefault="00B425DD" w:rsidP="00B425DD">
      <w:pPr>
        <w:pStyle w:val="PargrafodaLista"/>
        <w:numPr>
          <w:ilvl w:val="0"/>
          <w:numId w:val="9"/>
        </w:numPr>
        <w:jc w:val="both"/>
        <w:rPr>
          <w:rFonts w:ascii="Corbel" w:hAnsi="Corbel" w:cstheme="minorHAnsi"/>
          <w:sz w:val="26"/>
          <w:szCs w:val="26"/>
        </w:rPr>
      </w:pPr>
      <w:r w:rsidRPr="00B425DD">
        <w:rPr>
          <w:rFonts w:ascii="Corbel" w:hAnsi="Corbel" w:cstheme="minorHAnsi"/>
          <w:sz w:val="26"/>
          <w:szCs w:val="26"/>
        </w:rPr>
        <w:t xml:space="preserve">Poda de árvore para desobstrução de visão de placa orientativa de trânsito, Rua Joaquim Alves Correia, </w:t>
      </w:r>
      <w:r>
        <w:rPr>
          <w:rFonts w:ascii="Corbel" w:hAnsi="Corbel" w:cstheme="minorHAnsi"/>
          <w:sz w:val="26"/>
          <w:szCs w:val="26"/>
        </w:rPr>
        <w:t xml:space="preserve">altura do número 4480, </w:t>
      </w:r>
      <w:r w:rsidRPr="00B425DD">
        <w:rPr>
          <w:rFonts w:ascii="Corbel" w:hAnsi="Corbel" w:cstheme="minorHAnsi"/>
          <w:sz w:val="26"/>
          <w:szCs w:val="26"/>
        </w:rPr>
        <w:t>Nova Suíça</w:t>
      </w:r>
      <w:r>
        <w:rPr>
          <w:rFonts w:ascii="Corbel" w:hAnsi="Corbel" w:cstheme="minorHAnsi"/>
          <w:sz w:val="26"/>
          <w:szCs w:val="26"/>
        </w:rPr>
        <w:t>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17FB5" w:rsidRDefault="00491C59" w:rsidP="00275628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8112F0" w:rsidRDefault="00B17FB5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A placa orientativa de trânsito se encontra totalmente obstruída por galhos de árvores. O local é de grande circulação de veículos.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6D5968" w:rsidRPr="005174C0" w:rsidRDefault="00B17FB5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 xml:space="preserve">                                                    </w:t>
      </w:r>
      <w:r w:rsidR="0033250C">
        <w:rPr>
          <w:rFonts w:ascii="Corbel" w:hAnsi="Corbel" w:cstheme="minorHAnsi"/>
          <w:b/>
          <w:sz w:val="26"/>
          <w:szCs w:val="26"/>
        </w:rPr>
        <w:t xml:space="preserve">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B4A0BC8"/>
    <w:multiLevelType w:val="hybridMultilevel"/>
    <w:tmpl w:val="1FB0FBF8"/>
    <w:lvl w:ilvl="0" w:tplc="BAD40DB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02136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9053B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B7C96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17FB5"/>
    <w:rsid w:val="00B25DBD"/>
    <w:rsid w:val="00B274DA"/>
    <w:rsid w:val="00B318D3"/>
    <w:rsid w:val="00B35C6A"/>
    <w:rsid w:val="00B425DD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479F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86A6-E2BE-41E2-832B-A283B5C8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7</cp:revision>
  <dcterms:created xsi:type="dcterms:W3CDTF">2018-06-07T13:29:00Z</dcterms:created>
  <dcterms:modified xsi:type="dcterms:W3CDTF">2018-06-18T19:25:00Z</dcterms:modified>
</cp:coreProperties>
</file>