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89325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93256">
        <w:rPr>
          <w:rFonts w:ascii="Calibri" w:hAnsi="Calibri"/>
          <w:b/>
          <w:sz w:val="32"/>
        </w:rPr>
        <w:t>1713</w:t>
      </w:r>
      <w:r>
        <w:rPr>
          <w:rFonts w:ascii="Calibri" w:hAnsi="Calibri"/>
          <w:b/>
          <w:sz w:val="32"/>
        </w:rPr>
        <w:t>/</w:t>
      </w:r>
      <w:r w:rsidRPr="00893256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DB7670">
        <w:rPr>
          <w:rFonts w:ascii="Calibri" w:hAnsi="Calibri"/>
          <w:b/>
          <w:sz w:val="24"/>
        </w:rPr>
        <w:t xml:space="preserve">limpeza e desentupir </w:t>
      </w:r>
      <w:r w:rsidR="009A09CA">
        <w:rPr>
          <w:rFonts w:ascii="Calibri" w:hAnsi="Calibri"/>
          <w:b/>
          <w:sz w:val="24"/>
        </w:rPr>
        <w:t xml:space="preserve">bueiro </w:t>
      </w:r>
      <w:r w:rsidR="00AF707E">
        <w:rPr>
          <w:rFonts w:ascii="Calibri" w:hAnsi="Calibri"/>
          <w:b/>
          <w:sz w:val="24"/>
        </w:rPr>
        <w:t>na Rua Fernão Dias, altura do n. 105, no bairro Jardim Santo Antonio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 xml:space="preserve">constatado por este gabinete, </w:t>
      </w:r>
      <w:r w:rsidR="009A09CA">
        <w:rPr>
          <w:rFonts w:ascii="Calibri" w:hAnsi="Calibri"/>
          <w:sz w:val="24"/>
        </w:rPr>
        <w:t xml:space="preserve">há um bueiro </w:t>
      </w:r>
      <w:r w:rsidR="00AF707E" w:rsidRPr="00AF707E">
        <w:rPr>
          <w:rFonts w:ascii="Calibri" w:hAnsi="Calibri"/>
          <w:sz w:val="24"/>
        </w:rPr>
        <w:t>na Rua Fernão Dias, altura do n. 105, no bairro Jardim Santo Antonio</w:t>
      </w:r>
      <w:r w:rsidR="009A09CA">
        <w:rPr>
          <w:rFonts w:ascii="Calibri" w:hAnsi="Calibri"/>
          <w:sz w:val="24"/>
        </w:rPr>
        <w:t xml:space="preserve"> que necessita ser desentupido e limpo, pois está repleto de </w:t>
      </w:r>
      <w:r w:rsidR="00AF707E">
        <w:rPr>
          <w:rFonts w:ascii="Calibri" w:hAnsi="Calibri"/>
          <w:sz w:val="24"/>
        </w:rPr>
        <w:t>sujeira</w:t>
      </w:r>
      <w:r w:rsidR="009A09CA">
        <w:rPr>
          <w:rFonts w:ascii="Calibri" w:hAnsi="Calibri"/>
          <w:sz w:val="24"/>
        </w:rPr>
        <w:t xml:space="preserve">, impedindo o escoamento regular das águas pluviais no local e deslocando o curso d’água para o meio da </w:t>
      </w:r>
      <w:r w:rsidR="00AF707E">
        <w:rPr>
          <w:rFonts w:ascii="Calibri" w:hAnsi="Calibri"/>
          <w:sz w:val="24"/>
        </w:rPr>
        <w:t>rua</w:t>
      </w:r>
      <w:r w:rsidR="005D6DBA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F707E">
        <w:rPr>
          <w:rFonts w:ascii="Calibri" w:hAnsi="Calibri"/>
          <w:sz w:val="24"/>
        </w:rPr>
        <w:t>08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D689E"/>
    <w:rsid w:val="00323419"/>
    <w:rsid w:val="003333A9"/>
    <w:rsid w:val="003E291F"/>
    <w:rsid w:val="00432643"/>
    <w:rsid w:val="004802FC"/>
    <w:rsid w:val="00576325"/>
    <w:rsid w:val="005B212D"/>
    <w:rsid w:val="005D6DBA"/>
    <w:rsid w:val="00733E56"/>
    <w:rsid w:val="008319D5"/>
    <w:rsid w:val="00893256"/>
    <w:rsid w:val="008947E2"/>
    <w:rsid w:val="008B77BB"/>
    <w:rsid w:val="00920F8A"/>
    <w:rsid w:val="009A09CA"/>
    <w:rsid w:val="009D72D2"/>
    <w:rsid w:val="00A15325"/>
    <w:rsid w:val="00A32F19"/>
    <w:rsid w:val="00AF707E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EE44B0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29</cp:revision>
  <cp:lastPrinted>2018-02-21T15:58:00Z</cp:lastPrinted>
  <dcterms:created xsi:type="dcterms:W3CDTF">2017-02-13T14:23:00Z</dcterms:created>
  <dcterms:modified xsi:type="dcterms:W3CDTF">2018-06-11T19:17:00Z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