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9C4F34" w:rsidRDefault="005C42CE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5C42CE">
        <w:rPr>
          <w:rFonts w:ascii="Century Gothic" w:hAnsi="Century Gothic"/>
          <w:b/>
          <w:sz w:val="24"/>
          <w:szCs w:val="24"/>
        </w:rPr>
        <w:t>734</w:t>
      </w:r>
      <w:r>
        <w:rPr>
          <w:rFonts w:ascii="Century Gothic" w:hAnsi="Century Gothic"/>
          <w:b/>
          <w:sz w:val="24"/>
          <w:szCs w:val="24"/>
        </w:rPr>
        <w:t>/</w:t>
      </w:r>
      <w:r w:rsidRPr="005C42CE">
        <w:rPr>
          <w:rFonts w:ascii="Century Gothic" w:hAnsi="Century Gothic"/>
          <w:b/>
          <w:sz w:val="24"/>
          <w:szCs w:val="24"/>
        </w:rPr>
        <w:t>2018</w:t>
      </w:r>
    </w:p>
    <w:p w:rsidR="009C4F34" w:rsidRPr="00264AEC" w:rsidRDefault="009C4F34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9C4F34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9C4F34" w:rsidRPr="00264AEC" w:rsidRDefault="009C4F34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 requer nos termos regimentais após aprovação em plenário, seja encaminhado a</w:t>
      </w:r>
      <w:r w:rsidR="00D96984">
        <w:rPr>
          <w:rFonts w:ascii="Century Gothic" w:hAnsi="Century Gothic"/>
          <w:sz w:val="24"/>
          <w:szCs w:val="24"/>
        </w:rPr>
        <w:t>o Exmo. Sr. Secretário Municipal de Transporte e Trânsito Mauro Haddad Andrino, o</w:t>
      </w:r>
      <w:r w:rsidRPr="00264AEC">
        <w:rPr>
          <w:rFonts w:ascii="Century Gothic" w:hAnsi="Century Gothic"/>
          <w:sz w:val="24"/>
          <w:szCs w:val="24"/>
        </w:rPr>
        <w:t xml:space="preserve"> seguinte</w:t>
      </w:r>
      <w:r w:rsidR="00D96984">
        <w:rPr>
          <w:rFonts w:ascii="Century Gothic" w:hAnsi="Century Gothic"/>
          <w:sz w:val="24"/>
          <w:szCs w:val="24"/>
        </w:rPr>
        <w:t xml:space="preserve"> pedido de</w:t>
      </w:r>
      <w:r w:rsidRPr="00264AEC">
        <w:rPr>
          <w:rFonts w:ascii="Century Gothic" w:hAnsi="Century Gothic"/>
          <w:sz w:val="24"/>
          <w:szCs w:val="24"/>
        </w:rPr>
        <w:t xml:space="preserve"> informação?</w:t>
      </w:r>
    </w:p>
    <w:p w:rsidR="00D96984" w:rsidRPr="00264AEC" w:rsidRDefault="00D96984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É de conhecimento do Sr. Secretário que na Rodovia dos Agricultores tem um acesso à Rua Antenor Bérgamo, na altura dos Parque dos Cocais, onde não a nenhuma sinalização ou placa para a entrada no bairro?</w:t>
      </w:r>
    </w:p>
    <w:p w:rsidR="009C4F34" w:rsidRPr="004C1ABC" w:rsidRDefault="00264AEC" w:rsidP="00D96984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AA7172">
        <w:rPr>
          <w:rFonts w:ascii="Century Gothic" w:hAnsi="Century Gothic"/>
          <w:sz w:val="24"/>
          <w:szCs w:val="24"/>
        </w:rPr>
        <w:t xml:space="preserve">            </w:t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9C4F34" w:rsidRDefault="009C4F34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AA7172" w:rsidRDefault="00F47C6C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AA7172">
        <w:rPr>
          <w:rFonts w:ascii="Century Gothic" w:hAnsi="Century Gothic"/>
          <w:sz w:val="24"/>
          <w:szCs w:val="24"/>
        </w:rPr>
        <w:tab/>
      </w:r>
      <w:r w:rsidR="00D96984">
        <w:rPr>
          <w:rFonts w:ascii="Century Gothic" w:hAnsi="Century Gothic"/>
          <w:sz w:val="24"/>
          <w:szCs w:val="24"/>
        </w:rPr>
        <w:t>A entrada citada, da acesso aos Condomínios Bosque do Frutal, Alvorada I e II, Vale dos Figueiras</w:t>
      </w:r>
      <w:r w:rsidR="00052C04">
        <w:rPr>
          <w:rFonts w:ascii="Century Gothic" w:hAnsi="Century Gothic"/>
          <w:sz w:val="24"/>
          <w:szCs w:val="24"/>
        </w:rPr>
        <w:t xml:space="preserve"> e outros. Quem vem pela Rodovia do Agricultor para entrar no bairro não encontra nenhuma sinalização,</w:t>
      </w:r>
      <w:r w:rsidR="00833E51">
        <w:rPr>
          <w:rFonts w:ascii="Century Gothic" w:hAnsi="Century Gothic"/>
          <w:sz w:val="24"/>
          <w:szCs w:val="24"/>
        </w:rPr>
        <w:t xml:space="preserve"> à</w:t>
      </w:r>
      <w:r w:rsidR="00052C04">
        <w:rPr>
          <w:rFonts w:ascii="Century Gothic" w:hAnsi="Century Gothic"/>
          <w:sz w:val="24"/>
          <w:szCs w:val="24"/>
        </w:rPr>
        <w:t xml:space="preserve"> noite o acesso não tem iluminação, causando assim pouca ou nenhuma visibilidade, fazendo com que os motoristas passem reto pela entrada do bairro. </w:t>
      </w:r>
      <w:r w:rsidR="00833E51">
        <w:rPr>
          <w:rFonts w:ascii="Century Gothic" w:hAnsi="Century Gothic"/>
          <w:sz w:val="24"/>
          <w:szCs w:val="24"/>
        </w:rPr>
        <w:t>O</w:t>
      </w:r>
      <w:r w:rsidR="00052C04">
        <w:rPr>
          <w:rFonts w:ascii="Century Gothic" w:hAnsi="Century Gothic"/>
          <w:sz w:val="24"/>
          <w:szCs w:val="24"/>
        </w:rPr>
        <w:t>s munícipes me procuraram</w:t>
      </w:r>
      <w:r w:rsidR="00264AEC" w:rsidRPr="00264AEC">
        <w:rPr>
          <w:rFonts w:ascii="Century Gothic" w:hAnsi="Century Gothic"/>
          <w:sz w:val="24"/>
          <w:szCs w:val="24"/>
        </w:rPr>
        <w:t xml:space="preserve">  </w:t>
      </w:r>
      <w:r w:rsidR="00052C04">
        <w:rPr>
          <w:rFonts w:ascii="Century Gothic" w:hAnsi="Century Gothic"/>
          <w:sz w:val="24"/>
          <w:szCs w:val="24"/>
        </w:rPr>
        <w:t>e eu estive no local e pude verificar que o mesmo não tem sinalização.</w:t>
      </w:r>
      <w:r w:rsidR="00264AEC" w:rsidRPr="00264AEC">
        <w:rPr>
          <w:rFonts w:ascii="Century Gothic" w:hAnsi="Century Gothic"/>
          <w:sz w:val="24"/>
          <w:szCs w:val="24"/>
        </w:rPr>
        <w:t xml:space="preserve">                                    </w:t>
      </w:r>
      <w:r w:rsidR="009C4F34">
        <w:rPr>
          <w:rFonts w:ascii="Century Gothic" w:hAnsi="Century Gothic"/>
          <w:sz w:val="24"/>
          <w:szCs w:val="24"/>
        </w:rPr>
        <w:t xml:space="preserve">          </w:t>
      </w:r>
      <w:r w:rsidR="004C1AB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F47C6C" w:rsidRDefault="00AA7172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 w:rsidR="00052C04">
        <w:rPr>
          <w:rFonts w:ascii="Century Gothic" w:hAnsi="Century Gothic"/>
          <w:sz w:val="24"/>
          <w:szCs w:val="24"/>
        </w:rPr>
        <w:t xml:space="preserve">    Valinhos, 19 de abril</w:t>
      </w:r>
      <w:r w:rsidR="004C1ABC">
        <w:rPr>
          <w:rFonts w:ascii="Century Gothic" w:hAnsi="Century Gothic"/>
          <w:sz w:val="24"/>
          <w:szCs w:val="24"/>
        </w:rPr>
        <w:t xml:space="preserve"> de 2018</w:t>
      </w:r>
      <w:r w:rsidR="0045412F">
        <w:rPr>
          <w:rFonts w:ascii="Century Gothic" w:hAnsi="Century Gothic"/>
          <w:sz w:val="24"/>
          <w:szCs w:val="24"/>
        </w:rPr>
        <w:t xml:space="preserve">. </w:t>
      </w:r>
    </w:p>
    <w:p w:rsidR="00F47C6C" w:rsidRPr="00264AEC" w:rsidRDefault="00F47C6C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="009C4F34">
        <w:rPr>
          <w:rFonts w:ascii="Century Gothic" w:hAnsi="Century Gothic"/>
          <w:b/>
          <w:sz w:val="24"/>
          <w:szCs w:val="24"/>
        </w:rPr>
        <w:t xml:space="preserve">                      </w:t>
      </w:r>
      <w:r w:rsidRPr="00264AEC">
        <w:rPr>
          <w:rFonts w:ascii="Century Gothic" w:hAnsi="Century Gothic"/>
          <w:b/>
          <w:sz w:val="24"/>
          <w:szCs w:val="24"/>
        </w:rPr>
        <w:t xml:space="preserve">               RODRIGO TOLOI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</w:t>
      </w:r>
      <w:r w:rsidR="009C4F34">
        <w:rPr>
          <w:rFonts w:ascii="Century Gothic" w:hAnsi="Century Gothic"/>
          <w:b/>
          <w:sz w:val="24"/>
          <w:szCs w:val="24"/>
        </w:rPr>
        <w:t xml:space="preserve">                      </w:t>
      </w:r>
      <w:r w:rsidRPr="00264AEC">
        <w:rPr>
          <w:rFonts w:ascii="Century Gothic" w:hAnsi="Century Gothic"/>
          <w:b/>
          <w:sz w:val="24"/>
          <w:szCs w:val="24"/>
        </w:rPr>
        <w:t xml:space="preserve">     Vereador</w:t>
      </w:r>
    </w:p>
    <w:p w:rsidR="00264AEC" w:rsidRPr="00264AEC" w:rsidRDefault="00264AEC" w:rsidP="00264AEC"/>
    <w:p w:rsidR="00F37CE4" w:rsidRDefault="00F37CE4"/>
    <w:sectPr w:rsidR="00F3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0511DB"/>
    <w:rsid w:val="00052C04"/>
    <w:rsid w:val="00264AEC"/>
    <w:rsid w:val="002706B7"/>
    <w:rsid w:val="0045412F"/>
    <w:rsid w:val="004C1ABC"/>
    <w:rsid w:val="005235EF"/>
    <w:rsid w:val="005C42CE"/>
    <w:rsid w:val="007565FE"/>
    <w:rsid w:val="007959F0"/>
    <w:rsid w:val="00833E51"/>
    <w:rsid w:val="009C4F34"/>
    <w:rsid w:val="00AA7172"/>
    <w:rsid w:val="00AC3BDE"/>
    <w:rsid w:val="00CE2334"/>
    <w:rsid w:val="00D96984"/>
    <w:rsid w:val="00F37CE4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5</cp:revision>
  <cp:lastPrinted>2018-04-19T18:29:00Z</cp:lastPrinted>
  <dcterms:created xsi:type="dcterms:W3CDTF">2018-04-19T18:28:00Z</dcterms:created>
  <dcterms:modified xsi:type="dcterms:W3CDTF">2018-04-23T14:53:00Z</dcterms:modified>
</cp:coreProperties>
</file>