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5C4B" w:rsidRPr="00D0156B" w:rsidRDefault="000712FE" w:rsidP="00CF5C4B">
      <w:pPr>
        <w:rPr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PROJETO DE LEI N.º </w:t>
      </w:r>
      <w:r w:rsidRPr="000712FE">
        <w:rPr>
          <w:b/>
          <w:sz w:val="26"/>
          <w:szCs w:val="26"/>
        </w:rPr>
        <w:t>96</w:t>
      </w:r>
      <w:r>
        <w:rPr>
          <w:b/>
          <w:sz w:val="26"/>
          <w:szCs w:val="26"/>
        </w:rPr>
        <w:t>/</w:t>
      </w:r>
      <w:r w:rsidRPr="000712FE">
        <w:rPr>
          <w:b/>
          <w:sz w:val="26"/>
          <w:szCs w:val="26"/>
        </w:rPr>
        <w:t>2018</w:t>
      </w:r>
    </w:p>
    <w:p w:rsidR="00CF5C4B" w:rsidRDefault="00CF5C4B" w:rsidP="00CF5C4B">
      <w:pPr>
        <w:autoSpaceDE w:val="0"/>
        <w:autoSpaceDN w:val="0"/>
        <w:adjustRightInd w:val="0"/>
        <w:spacing w:line="360" w:lineRule="auto"/>
        <w:ind w:left="4253"/>
        <w:jc w:val="both"/>
        <w:rPr>
          <w:b/>
          <w:sz w:val="26"/>
          <w:szCs w:val="26"/>
        </w:rPr>
      </w:pPr>
    </w:p>
    <w:p w:rsidR="00CF5C4B" w:rsidRDefault="00CF5C4B" w:rsidP="00CF5C4B">
      <w:pPr>
        <w:autoSpaceDE w:val="0"/>
        <w:autoSpaceDN w:val="0"/>
        <w:adjustRightInd w:val="0"/>
        <w:spacing w:line="360" w:lineRule="auto"/>
        <w:ind w:left="4253"/>
        <w:jc w:val="both"/>
        <w:rPr>
          <w:b/>
          <w:sz w:val="26"/>
          <w:szCs w:val="26"/>
        </w:rPr>
      </w:pPr>
    </w:p>
    <w:p w:rsidR="00CF5C4B" w:rsidRDefault="00CF5C4B" w:rsidP="00CF5C4B">
      <w:pPr>
        <w:autoSpaceDE w:val="0"/>
        <w:autoSpaceDN w:val="0"/>
        <w:adjustRightInd w:val="0"/>
        <w:spacing w:line="360" w:lineRule="auto"/>
        <w:ind w:left="4253"/>
        <w:jc w:val="both"/>
        <w:rPr>
          <w:b/>
          <w:sz w:val="26"/>
          <w:szCs w:val="26"/>
        </w:rPr>
      </w:pPr>
      <w:r w:rsidRPr="00CF5C4B">
        <w:rPr>
          <w:b/>
          <w:sz w:val="26"/>
          <w:szCs w:val="26"/>
        </w:rPr>
        <w:t>Dispõe, no âmbito do município de Valinhos,</w:t>
      </w:r>
      <w:r>
        <w:rPr>
          <w:b/>
          <w:sz w:val="26"/>
          <w:szCs w:val="26"/>
        </w:rPr>
        <w:t xml:space="preserve"> a proibição d</w:t>
      </w:r>
      <w:r w:rsidRPr="00CF5C4B">
        <w:rPr>
          <w:b/>
          <w:sz w:val="26"/>
          <w:szCs w:val="26"/>
        </w:rPr>
        <w:t>a inauguração e a entrega de obras públicas municipais incompletas, sem condições de atender aos fins a que se destinam ou impossibilitadas de e</w:t>
      </w:r>
      <w:r>
        <w:rPr>
          <w:b/>
          <w:sz w:val="26"/>
          <w:szCs w:val="26"/>
        </w:rPr>
        <w:t>ntrar em funcionamento imediato.</w:t>
      </w:r>
    </w:p>
    <w:p w:rsidR="00CF5C4B" w:rsidRPr="00CF5C4B" w:rsidRDefault="00CF5C4B" w:rsidP="008A1A0D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CF5C4B" w:rsidRPr="00D0156B" w:rsidRDefault="00CF5C4B" w:rsidP="00CF5C4B">
      <w:pPr>
        <w:spacing w:after="360"/>
        <w:rPr>
          <w:b/>
          <w:sz w:val="26"/>
          <w:szCs w:val="26"/>
        </w:rPr>
      </w:pPr>
      <w:r w:rsidRPr="00D0156B">
        <w:rPr>
          <w:b/>
          <w:sz w:val="26"/>
          <w:szCs w:val="26"/>
        </w:rPr>
        <w:t>Senhor Presidente,</w:t>
      </w:r>
      <w:r w:rsidRPr="00D0156B">
        <w:rPr>
          <w:b/>
          <w:sz w:val="26"/>
          <w:szCs w:val="26"/>
        </w:rPr>
        <w:tab/>
      </w:r>
    </w:p>
    <w:p w:rsidR="00CF5C4B" w:rsidRDefault="00CF5C4B" w:rsidP="00CF5C4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CF5C4B" w:rsidRPr="00CF5C4B" w:rsidRDefault="00CF5C4B" w:rsidP="00CF5C4B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0156B">
        <w:rPr>
          <w:sz w:val="26"/>
          <w:szCs w:val="26"/>
        </w:rPr>
        <w:t xml:space="preserve">O </w:t>
      </w:r>
      <w:r w:rsidRPr="00D0156B">
        <w:rPr>
          <w:b/>
          <w:sz w:val="26"/>
          <w:szCs w:val="26"/>
        </w:rPr>
        <w:t xml:space="preserve">Vereador Mauro de Sousa Penido, </w:t>
      </w:r>
      <w:r w:rsidRPr="00D0156B">
        <w:rPr>
          <w:sz w:val="26"/>
          <w:szCs w:val="26"/>
        </w:rPr>
        <w:t xml:space="preserve">apresenta nos termos regimentais, o projeto de Lei anexo, que </w:t>
      </w:r>
      <w:r>
        <w:rPr>
          <w:sz w:val="26"/>
          <w:szCs w:val="26"/>
        </w:rPr>
        <w:t>“</w:t>
      </w:r>
      <w:r>
        <w:rPr>
          <w:b/>
          <w:sz w:val="26"/>
          <w:szCs w:val="26"/>
        </w:rPr>
        <w:t>d</w:t>
      </w:r>
      <w:r w:rsidRPr="00CF5C4B">
        <w:rPr>
          <w:b/>
          <w:sz w:val="26"/>
          <w:szCs w:val="26"/>
        </w:rPr>
        <w:t>ispõe, no âmbito do município de Valinhos,</w:t>
      </w:r>
      <w:r>
        <w:rPr>
          <w:b/>
          <w:sz w:val="26"/>
          <w:szCs w:val="26"/>
        </w:rPr>
        <w:t xml:space="preserve"> a proibição d</w:t>
      </w:r>
      <w:r w:rsidRPr="00CF5C4B">
        <w:rPr>
          <w:b/>
          <w:sz w:val="26"/>
          <w:szCs w:val="26"/>
        </w:rPr>
        <w:t>a inauguração e a entrega de obras públicas municipais incompletas, sem condições de atender aos fins a que se destinam ou impossibilitadas de e</w:t>
      </w:r>
      <w:r>
        <w:rPr>
          <w:b/>
          <w:sz w:val="26"/>
          <w:szCs w:val="26"/>
        </w:rPr>
        <w:t>ntrar em funcionamento imediato.</w:t>
      </w:r>
    </w:p>
    <w:p w:rsidR="00CF5C4B" w:rsidRDefault="00CF5C4B" w:rsidP="00CF5C4B">
      <w:pPr>
        <w:spacing w:before="120" w:after="120" w:line="360" w:lineRule="auto"/>
        <w:ind w:firstLine="2155"/>
        <w:jc w:val="both"/>
        <w:rPr>
          <w:sz w:val="26"/>
          <w:szCs w:val="26"/>
        </w:rPr>
      </w:pPr>
      <w:r w:rsidRPr="00D0156B">
        <w:rPr>
          <w:sz w:val="26"/>
          <w:szCs w:val="26"/>
        </w:rPr>
        <w:t>O presente Projeto de Lei tem o intuito de após aprovado,</w:t>
      </w:r>
      <w:r>
        <w:rPr>
          <w:sz w:val="26"/>
          <w:szCs w:val="26"/>
        </w:rPr>
        <w:t xml:space="preserve"> não permitir a inauguração de obras incompletas e “mal-acabadas” no setor público, que por muitas vezes são entregues à população com condições mínimas de funcionamento, e depois se arrastam no tempo para sua conclusão efetiva, por muitas vezes transformando-se em obras “provisórias” e que se tornam definitivas mesmo incompletas.</w:t>
      </w:r>
    </w:p>
    <w:p w:rsidR="00924D41" w:rsidRDefault="00CF5C4B" w:rsidP="00CF5C4B">
      <w:pPr>
        <w:spacing w:before="120" w:after="120" w:line="360" w:lineRule="auto"/>
        <w:ind w:firstLine="21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Outrossim, observa-se em muitas oportunidades no trato </w:t>
      </w:r>
      <w:r>
        <w:rPr>
          <w:sz w:val="26"/>
          <w:szCs w:val="26"/>
        </w:rPr>
        <w:lastRenderedPageBreak/>
        <w:t>com a coisa pública, a entrega de obras de forma inadequada e incompleta, e que após anos, por ocasião da retomada do complemento de suas instalações, consomem mais dinheiro público, em dissonância com o orçamento original, face a passagem de tempo, obr</w:t>
      </w:r>
      <w:r w:rsidR="00924D41">
        <w:rPr>
          <w:sz w:val="26"/>
          <w:szCs w:val="26"/>
        </w:rPr>
        <w:t xml:space="preserve">igando o gestor público </w:t>
      </w:r>
      <w:r>
        <w:rPr>
          <w:sz w:val="26"/>
          <w:szCs w:val="26"/>
        </w:rPr>
        <w:t>na retomada, ser obrigado a iniciar novo certame licitatório para o objeto que já poderia estar concluído, com plan</w:t>
      </w:r>
      <w:r w:rsidR="00924D41">
        <w:rPr>
          <w:sz w:val="26"/>
          <w:szCs w:val="26"/>
        </w:rPr>
        <w:t xml:space="preserve">ejamento e cumprimento de metas, fato este que acontece em várias cidades brasileiras e com muita frequência. </w:t>
      </w:r>
    </w:p>
    <w:p w:rsidR="00924D41" w:rsidRDefault="00924D41" w:rsidP="00CF5C4B">
      <w:pPr>
        <w:spacing w:before="120" w:after="120" w:line="360" w:lineRule="auto"/>
        <w:ind w:firstLine="2155"/>
        <w:jc w:val="both"/>
        <w:rPr>
          <w:sz w:val="26"/>
          <w:szCs w:val="26"/>
        </w:rPr>
      </w:pPr>
    </w:p>
    <w:p w:rsidR="00924D41" w:rsidRDefault="00924D41" w:rsidP="00CF5C4B">
      <w:pPr>
        <w:spacing w:before="120" w:after="120" w:line="360" w:lineRule="auto"/>
        <w:ind w:firstLine="2155"/>
        <w:jc w:val="both"/>
        <w:rPr>
          <w:sz w:val="26"/>
          <w:szCs w:val="26"/>
        </w:rPr>
      </w:pPr>
      <w:r>
        <w:rPr>
          <w:sz w:val="26"/>
          <w:szCs w:val="26"/>
        </w:rPr>
        <w:t>Nesta esteira, várias casas legislativas já discutiram esse tema e aprovaram legislação semelhante que coíbe de forma clara e enfática, a inauguração de obras de forma eleitoreira, ou de forma a não atender o interesse público, e sim, interesse de gestores que podem desvirtuar o objeto final da obra, que é o atendimento ao público, uma vez que estas são custeadas de forma integral com o dinheiro público.</w:t>
      </w:r>
    </w:p>
    <w:p w:rsidR="00924D41" w:rsidRDefault="00924D41" w:rsidP="00CF5C4B">
      <w:pPr>
        <w:spacing w:before="120" w:after="120" w:line="360" w:lineRule="auto"/>
        <w:ind w:firstLine="2155"/>
        <w:jc w:val="both"/>
        <w:rPr>
          <w:sz w:val="26"/>
          <w:szCs w:val="26"/>
        </w:rPr>
      </w:pPr>
    </w:p>
    <w:p w:rsidR="00924D41" w:rsidRDefault="00924D41" w:rsidP="00924D41">
      <w:pPr>
        <w:spacing w:before="120" w:after="120" w:line="360" w:lineRule="auto"/>
        <w:ind w:firstLine="2155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Destacamos aqui as Assembleias Legislativas dos Estados do Rio Grande do Norte, Goiás, Rondônia e Pernambuco, que já </w:t>
      </w:r>
      <w:r w:rsidR="00CF5C4B" w:rsidRPr="00924D41">
        <w:rPr>
          <w:rFonts w:eastAsia="Calibri"/>
          <w:sz w:val="26"/>
          <w:szCs w:val="26"/>
          <w:lang w:eastAsia="en-US"/>
        </w:rPr>
        <w:t>aprovaram leis semelhantes</w:t>
      </w:r>
      <w:r>
        <w:rPr>
          <w:rFonts w:eastAsia="Calibri"/>
          <w:sz w:val="26"/>
          <w:szCs w:val="26"/>
          <w:lang w:eastAsia="en-US"/>
        </w:rPr>
        <w:t xml:space="preserve">, e ainda os municípios de </w:t>
      </w:r>
      <w:r w:rsidR="00CF5C4B" w:rsidRPr="00924D41">
        <w:rPr>
          <w:rFonts w:eastAsia="Calibri"/>
          <w:sz w:val="26"/>
          <w:szCs w:val="26"/>
          <w:lang w:eastAsia="en-US"/>
        </w:rPr>
        <w:t>Birigui</w:t>
      </w:r>
      <w:r>
        <w:rPr>
          <w:rFonts w:eastAsia="Calibri"/>
          <w:sz w:val="26"/>
          <w:szCs w:val="26"/>
          <w:lang w:eastAsia="en-US"/>
        </w:rPr>
        <w:t xml:space="preserve"> - SP</w:t>
      </w:r>
      <w:r w:rsidR="00CF5C4B" w:rsidRPr="00924D41">
        <w:rPr>
          <w:rFonts w:eastAsia="Calibri"/>
          <w:sz w:val="26"/>
          <w:szCs w:val="26"/>
          <w:lang w:eastAsia="en-US"/>
        </w:rPr>
        <w:t xml:space="preserve"> e Curitiba</w:t>
      </w:r>
      <w:r>
        <w:rPr>
          <w:rFonts w:eastAsia="Calibri"/>
          <w:sz w:val="26"/>
          <w:szCs w:val="26"/>
          <w:lang w:eastAsia="en-US"/>
        </w:rPr>
        <w:t xml:space="preserve"> – PR, que também recorreram ao referido expediente. </w:t>
      </w:r>
    </w:p>
    <w:p w:rsidR="008A1A0D" w:rsidRDefault="008A1A0D" w:rsidP="00924D41">
      <w:pPr>
        <w:spacing w:before="120" w:after="120" w:line="360" w:lineRule="auto"/>
        <w:ind w:firstLine="2155"/>
        <w:jc w:val="both"/>
        <w:rPr>
          <w:sz w:val="26"/>
          <w:szCs w:val="26"/>
        </w:rPr>
      </w:pPr>
    </w:p>
    <w:p w:rsidR="00CF5C4B" w:rsidRDefault="00924D41" w:rsidP="00924D41">
      <w:pPr>
        <w:spacing w:before="120" w:after="120" w:line="360" w:lineRule="auto"/>
        <w:ind w:firstLine="2155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Desta forma, considerando que </w:t>
      </w:r>
      <w:r w:rsidR="00CF5C4B" w:rsidRPr="00924D41">
        <w:rPr>
          <w:rFonts w:eastAsia="Calibri"/>
          <w:sz w:val="26"/>
          <w:szCs w:val="26"/>
          <w:lang w:eastAsia="en-US"/>
        </w:rPr>
        <w:t>as obras públicas</w:t>
      </w:r>
      <w:r>
        <w:rPr>
          <w:rFonts w:eastAsia="Calibri"/>
          <w:sz w:val="26"/>
          <w:szCs w:val="26"/>
          <w:lang w:eastAsia="en-US"/>
        </w:rPr>
        <w:t>, em muitos casos, podem resultar</w:t>
      </w:r>
      <w:r w:rsidR="00CF5C4B" w:rsidRPr="00924D41">
        <w:rPr>
          <w:rFonts w:eastAsia="Calibri"/>
          <w:sz w:val="26"/>
          <w:szCs w:val="26"/>
          <w:lang w:eastAsia="en-US"/>
        </w:rPr>
        <w:t xml:space="preserve"> objeto de exploração político eleitoral no momento de sua inauguração, uma vez que mostram o trabalho empenhado e concretizado pelos gestores públicos, entendemos que é fundamental haver mais rigor no trato com o dinheiro público, razão pela qual apresentamos o </w:t>
      </w:r>
      <w:r w:rsidR="00CF5C4B" w:rsidRPr="00924D41">
        <w:rPr>
          <w:rFonts w:eastAsia="Calibri"/>
          <w:sz w:val="26"/>
          <w:szCs w:val="26"/>
          <w:lang w:eastAsia="en-US"/>
        </w:rPr>
        <w:lastRenderedPageBreak/>
        <w:t xml:space="preserve">presente Projeto de Lei, que possui a responsabilidade de impedir que os equipamentos públicos sejam inaugurados como </w:t>
      </w:r>
      <w:r w:rsidRPr="00924D41">
        <w:rPr>
          <w:rFonts w:eastAsia="Calibri"/>
          <w:sz w:val="26"/>
          <w:szCs w:val="26"/>
          <w:lang w:eastAsia="en-US"/>
        </w:rPr>
        <w:t>estratégia de ganho eleitoral, às pressas</w:t>
      </w:r>
      <w:r>
        <w:rPr>
          <w:rFonts w:eastAsia="Calibri"/>
          <w:sz w:val="26"/>
          <w:szCs w:val="26"/>
          <w:lang w:eastAsia="en-US"/>
        </w:rPr>
        <w:t>,</w:t>
      </w:r>
      <w:r w:rsidRPr="00924D41">
        <w:rPr>
          <w:rFonts w:eastAsia="Calibri"/>
          <w:sz w:val="26"/>
          <w:szCs w:val="26"/>
          <w:lang w:eastAsia="en-US"/>
        </w:rPr>
        <w:t xml:space="preserve"> e sem condiçõ</w:t>
      </w:r>
      <w:r>
        <w:rPr>
          <w:rFonts w:eastAsia="Calibri"/>
          <w:sz w:val="26"/>
          <w:szCs w:val="26"/>
          <w:lang w:eastAsia="en-US"/>
        </w:rPr>
        <w:t xml:space="preserve">es reais de atender à população, solicita o apoio </w:t>
      </w:r>
      <w:r w:rsidR="00CF5C4B" w:rsidRPr="00D0156B">
        <w:rPr>
          <w:sz w:val="26"/>
          <w:szCs w:val="26"/>
        </w:rPr>
        <w:t xml:space="preserve">dos Nobres Vereadores desta Câmara Municipal, para </w:t>
      </w:r>
      <w:r w:rsidR="00CF5C4B">
        <w:rPr>
          <w:sz w:val="26"/>
          <w:szCs w:val="26"/>
        </w:rPr>
        <w:t>sua aprova</w:t>
      </w:r>
      <w:r>
        <w:rPr>
          <w:sz w:val="26"/>
          <w:szCs w:val="26"/>
        </w:rPr>
        <w:t>ção.</w:t>
      </w:r>
    </w:p>
    <w:p w:rsidR="00CF5C4B" w:rsidRDefault="00CF5C4B" w:rsidP="00CF5C4B">
      <w:pPr>
        <w:spacing w:before="120" w:after="120" w:line="360" w:lineRule="auto"/>
        <w:ind w:firstLine="2155"/>
        <w:jc w:val="both"/>
        <w:rPr>
          <w:sz w:val="26"/>
          <w:szCs w:val="26"/>
        </w:rPr>
      </w:pPr>
    </w:p>
    <w:p w:rsidR="00CF5C4B" w:rsidRPr="00D0156B" w:rsidRDefault="00CF5C4B" w:rsidP="00CF5C4B">
      <w:pPr>
        <w:spacing w:before="120" w:after="120" w:line="360" w:lineRule="auto"/>
        <w:ind w:firstLine="2155"/>
        <w:jc w:val="both"/>
        <w:rPr>
          <w:sz w:val="26"/>
          <w:szCs w:val="26"/>
        </w:rPr>
      </w:pPr>
    </w:p>
    <w:p w:rsidR="00CF5C4B" w:rsidRDefault="00CF5C4B" w:rsidP="00CF5C4B">
      <w:pPr>
        <w:spacing w:before="120" w:after="480" w:line="360" w:lineRule="auto"/>
        <w:ind w:firstLine="1985"/>
        <w:jc w:val="center"/>
        <w:rPr>
          <w:sz w:val="26"/>
          <w:szCs w:val="26"/>
        </w:rPr>
      </w:pPr>
      <w:r w:rsidRPr="00D0156B">
        <w:rPr>
          <w:sz w:val="26"/>
          <w:szCs w:val="26"/>
        </w:rPr>
        <w:t xml:space="preserve">Valinhos, </w:t>
      </w:r>
      <w:r w:rsidR="00924D41">
        <w:rPr>
          <w:sz w:val="26"/>
          <w:szCs w:val="26"/>
        </w:rPr>
        <w:t>18</w:t>
      </w:r>
      <w:r w:rsidRPr="00D0156B">
        <w:rPr>
          <w:sz w:val="26"/>
          <w:szCs w:val="26"/>
        </w:rPr>
        <w:t xml:space="preserve"> de </w:t>
      </w:r>
      <w:r w:rsidR="00924D41">
        <w:rPr>
          <w:sz w:val="26"/>
          <w:szCs w:val="26"/>
        </w:rPr>
        <w:t xml:space="preserve">abril de 2018. </w:t>
      </w:r>
    </w:p>
    <w:p w:rsidR="00CF5C4B" w:rsidRPr="00D0156B" w:rsidRDefault="00CF5C4B" w:rsidP="00CF5C4B">
      <w:pPr>
        <w:spacing w:before="120" w:after="480" w:line="360" w:lineRule="auto"/>
        <w:ind w:firstLine="1985"/>
        <w:jc w:val="center"/>
        <w:rPr>
          <w:sz w:val="26"/>
          <w:szCs w:val="26"/>
        </w:rPr>
      </w:pPr>
    </w:p>
    <w:p w:rsidR="00CF5C4B" w:rsidRPr="00D0156B" w:rsidRDefault="00CF5C4B" w:rsidP="00CF5C4B">
      <w:pPr>
        <w:spacing w:before="720" w:line="360" w:lineRule="auto"/>
        <w:jc w:val="center"/>
        <w:rPr>
          <w:b/>
          <w:sz w:val="26"/>
          <w:szCs w:val="26"/>
        </w:rPr>
      </w:pPr>
      <w:r w:rsidRPr="00D0156B">
        <w:rPr>
          <w:b/>
          <w:sz w:val="26"/>
          <w:szCs w:val="26"/>
        </w:rPr>
        <w:t xml:space="preserve">                           Mauro de Sousa Penido</w:t>
      </w:r>
    </w:p>
    <w:p w:rsidR="00CF5C4B" w:rsidRPr="00D0156B" w:rsidRDefault="00CF5C4B" w:rsidP="00CF5C4B">
      <w:pPr>
        <w:spacing w:before="120" w:line="360" w:lineRule="auto"/>
        <w:jc w:val="center"/>
        <w:rPr>
          <w:b/>
          <w:sz w:val="26"/>
          <w:szCs w:val="26"/>
        </w:rPr>
      </w:pPr>
      <w:r w:rsidRPr="00D0156B">
        <w:rPr>
          <w:b/>
          <w:sz w:val="26"/>
          <w:szCs w:val="26"/>
        </w:rPr>
        <w:t xml:space="preserve">                           Vereador</w:t>
      </w:r>
    </w:p>
    <w:p w:rsidR="00924D41" w:rsidRDefault="00924D41" w:rsidP="00A2277B">
      <w:pPr>
        <w:jc w:val="center"/>
        <w:rPr>
          <w:b/>
          <w:bCs/>
        </w:rPr>
      </w:pPr>
    </w:p>
    <w:p w:rsidR="00924D41" w:rsidRDefault="00924D41" w:rsidP="00A2277B">
      <w:pPr>
        <w:jc w:val="center"/>
        <w:rPr>
          <w:b/>
          <w:bCs/>
        </w:rPr>
      </w:pPr>
    </w:p>
    <w:p w:rsidR="00924D41" w:rsidRDefault="00924D41" w:rsidP="00A2277B">
      <w:pPr>
        <w:jc w:val="center"/>
        <w:rPr>
          <w:b/>
          <w:bCs/>
        </w:rPr>
      </w:pPr>
    </w:p>
    <w:p w:rsidR="00924D41" w:rsidRDefault="00924D41" w:rsidP="00A2277B">
      <w:pPr>
        <w:jc w:val="center"/>
        <w:rPr>
          <w:b/>
          <w:bCs/>
        </w:rPr>
      </w:pPr>
    </w:p>
    <w:p w:rsidR="00924D41" w:rsidRDefault="00924D41" w:rsidP="00A2277B">
      <w:pPr>
        <w:jc w:val="center"/>
        <w:rPr>
          <w:b/>
          <w:bCs/>
        </w:rPr>
      </w:pPr>
    </w:p>
    <w:p w:rsidR="00924D41" w:rsidRDefault="00924D41" w:rsidP="00A2277B">
      <w:pPr>
        <w:jc w:val="center"/>
        <w:rPr>
          <w:b/>
          <w:bCs/>
        </w:rPr>
      </w:pPr>
    </w:p>
    <w:p w:rsidR="00924D41" w:rsidRDefault="00924D41" w:rsidP="00A2277B">
      <w:pPr>
        <w:jc w:val="center"/>
        <w:rPr>
          <w:b/>
          <w:bCs/>
        </w:rPr>
      </w:pPr>
    </w:p>
    <w:p w:rsidR="00924D41" w:rsidRDefault="00924D41" w:rsidP="00A2277B">
      <w:pPr>
        <w:jc w:val="center"/>
        <w:rPr>
          <w:b/>
          <w:bCs/>
        </w:rPr>
      </w:pPr>
    </w:p>
    <w:p w:rsidR="00924D41" w:rsidRDefault="00924D41" w:rsidP="00A2277B">
      <w:pPr>
        <w:jc w:val="center"/>
        <w:rPr>
          <w:b/>
          <w:bCs/>
        </w:rPr>
      </w:pPr>
    </w:p>
    <w:p w:rsidR="00924D41" w:rsidRDefault="00924D41" w:rsidP="00A2277B">
      <w:pPr>
        <w:jc w:val="center"/>
        <w:rPr>
          <w:b/>
          <w:bCs/>
        </w:rPr>
      </w:pPr>
    </w:p>
    <w:p w:rsidR="00924D41" w:rsidRDefault="00924D41" w:rsidP="00A2277B">
      <w:pPr>
        <w:jc w:val="center"/>
        <w:rPr>
          <w:b/>
          <w:bCs/>
        </w:rPr>
      </w:pPr>
    </w:p>
    <w:p w:rsidR="00924D41" w:rsidRDefault="00924D41" w:rsidP="00A2277B">
      <w:pPr>
        <w:jc w:val="center"/>
        <w:rPr>
          <w:b/>
          <w:bCs/>
        </w:rPr>
      </w:pPr>
    </w:p>
    <w:p w:rsidR="00924D41" w:rsidRDefault="00924D41" w:rsidP="00A2277B">
      <w:pPr>
        <w:jc w:val="center"/>
        <w:rPr>
          <w:b/>
          <w:bCs/>
        </w:rPr>
      </w:pPr>
    </w:p>
    <w:p w:rsidR="00924D41" w:rsidRDefault="00924D41" w:rsidP="00A2277B">
      <w:pPr>
        <w:jc w:val="center"/>
        <w:rPr>
          <w:b/>
          <w:bCs/>
        </w:rPr>
      </w:pPr>
    </w:p>
    <w:p w:rsidR="00924D41" w:rsidRDefault="00924D41" w:rsidP="00A2277B">
      <w:pPr>
        <w:jc w:val="center"/>
        <w:rPr>
          <w:b/>
          <w:bCs/>
        </w:rPr>
      </w:pPr>
    </w:p>
    <w:p w:rsidR="00924D41" w:rsidRDefault="00924D41" w:rsidP="00A2277B">
      <w:pPr>
        <w:jc w:val="center"/>
        <w:rPr>
          <w:b/>
          <w:bCs/>
        </w:rPr>
      </w:pPr>
    </w:p>
    <w:p w:rsidR="00924D41" w:rsidRDefault="00924D41" w:rsidP="00A2277B">
      <w:pPr>
        <w:jc w:val="center"/>
        <w:rPr>
          <w:b/>
          <w:bCs/>
        </w:rPr>
      </w:pPr>
    </w:p>
    <w:p w:rsidR="00924D41" w:rsidRDefault="00924D41" w:rsidP="00A2277B">
      <w:pPr>
        <w:jc w:val="center"/>
        <w:rPr>
          <w:b/>
          <w:bCs/>
        </w:rPr>
      </w:pPr>
    </w:p>
    <w:p w:rsidR="00924D41" w:rsidRDefault="00924D41" w:rsidP="00A2277B">
      <w:pPr>
        <w:jc w:val="center"/>
        <w:rPr>
          <w:b/>
          <w:bCs/>
        </w:rPr>
      </w:pPr>
    </w:p>
    <w:p w:rsidR="00924D41" w:rsidRDefault="00924D41" w:rsidP="00A2277B">
      <w:pPr>
        <w:jc w:val="center"/>
        <w:rPr>
          <w:b/>
          <w:bCs/>
        </w:rPr>
      </w:pPr>
    </w:p>
    <w:p w:rsidR="008A1A0D" w:rsidRDefault="008A1A0D" w:rsidP="008A1A0D">
      <w:pPr>
        <w:rPr>
          <w:b/>
          <w:bCs/>
        </w:rPr>
      </w:pPr>
    </w:p>
    <w:p w:rsidR="008A1A0D" w:rsidRDefault="008A1A0D" w:rsidP="008A1A0D">
      <w:pPr>
        <w:rPr>
          <w:b/>
          <w:sz w:val="26"/>
          <w:szCs w:val="26"/>
        </w:rPr>
      </w:pPr>
      <w:r w:rsidRPr="00D0156B">
        <w:rPr>
          <w:b/>
          <w:sz w:val="26"/>
          <w:szCs w:val="26"/>
        </w:rPr>
        <w:lastRenderedPageBreak/>
        <w:t xml:space="preserve">PROJETO DE LEI N°        </w:t>
      </w:r>
      <w:r>
        <w:rPr>
          <w:b/>
          <w:sz w:val="26"/>
          <w:szCs w:val="26"/>
        </w:rPr>
        <w:t xml:space="preserve">   /2018</w:t>
      </w:r>
    </w:p>
    <w:p w:rsidR="008A1A0D" w:rsidRDefault="008A1A0D" w:rsidP="008A1A0D">
      <w:pPr>
        <w:rPr>
          <w:b/>
          <w:sz w:val="26"/>
          <w:szCs w:val="26"/>
        </w:rPr>
      </w:pPr>
    </w:p>
    <w:p w:rsidR="008A1A0D" w:rsidRDefault="008A1A0D" w:rsidP="008A1A0D">
      <w:pPr>
        <w:rPr>
          <w:b/>
          <w:sz w:val="26"/>
          <w:szCs w:val="26"/>
        </w:rPr>
      </w:pPr>
    </w:p>
    <w:p w:rsidR="008A1A0D" w:rsidRPr="00D0156B" w:rsidRDefault="008A1A0D" w:rsidP="008A1A0D">
      <w:pPr>
        <w:rPr>
          <w:b/>
          <w:sz w:val="26"/>
          <w:szCs w:val="26"/>
        </w:rPr>
      </w:pPr>
    </w:p>
    <w:p w:rsidR="008A1A0D" w:rsidRDefault="008A1A0D" w:rsidP="008A1A0D">
      <w:pPr>
        <w:autoSpaceDE w:val="0"/>
        <w:autoSpaceDN w:val="0"/>
        <w:adjustRightInd w:val="0"/>
        <w:spacing w:line="360" w:lineRule="auto"/>
        <w:ind w:left="4253"/>
        <w:jc w:val="both"/>
        <w:rPr>
          <w:b/>
          <w:sz w:val="26"/>
          <w:szCs w:val="26"/>
        </w:rPr>
      </w:pPr>
      <w:r w:rsidRPr="00CF5C4B">
        <w:rPr>
          <w:b/>
          <w:sz w:val="26"/>
          <w:szCs w:val="26"/>
        </w:rPr>
        <w:t>Dispõe, no âmbito do município de Valinhos,</w:t>
      </w:r>
      <w:r>
        <w:rPr>
          <w:b/>
          <w:sz w:val="26"/>
          <w:szCs w:val="26"/>
        </w:rPr>
        <w:t xml:space="preserve"> a proibição d</w:t>
      </w:r>
      <w:r w:rsidRPr="00CF5C4B">
        <w:rPr>
          <w:b/>
          <w:sz w:val="26"/>
          <w:szCs w:val="26"/>
        </w:rPr>
        <w:t>a inauguração e a entrega de obras públicas municipais incompletas, sem condições de atender aos fins a que se destinam ou impossibilitadas de e</w:t>
      </w:r>
      <w:r>
        <w:rPr>
          <w:b/>
          <w:sz w:val="26"/>
          <w:szCs w:val="26"/>
        </w:rPr>
        <w:t>ntrar em funcionamento imediato.</w:t>
      </w:r>
    </w:p>
    <w:p w:rsidR="008A1A0D" w:rsidRDefault="008A1A0D" w:rsidP="008A1A0D">
      <w:pPr>
        <w:autoSpaceDE w:val="0"/>
        <w:autoSpaceDN w:val="0"/>
        <w:adjustRightInd w:val="0"/>
        <w:spacing w:line="360" w:lineRule="auto"/>
        <w:ind w:left="4253"/>
        <w:jc w:val="both"/>
        <w:rPr>
          <w:b/>
          <w:sz w:val="26"/>
          <w:szCs w:val="26"/>
        </w:rPr>
      </w:pPr>
    </w:p>
    <w:p w:rsidR="008A1A0D" w:rsidRDefault="008A1A0D" w:rsidP="008A1A0D">
      <w:pPr>
        <w:autoSpaceDE w:val="0"/>
        <w:autoSpaceDN w:val="0"/>
        <w:adjustRightInd w:val="0"/>
        <w:spacing w:line="360" w:lineRule="auto"/>
        <w:ind w:left="4253"/>
        <w:jc w:val="both"/>
        <w:rPr>
          <w:b/>
          <w:sz w:val="26"/>
          <w:szCs w:val="26"/>
        </w:rPr>
      </w:pPr>
    </w:p>
    <w:p w:rsidR="008A1A0D" w:rsidRPr="00D0156B" w:rsidRDefault="008A1A0D" w:rsidP="008A1A0D">
      <w:pPr>
        <w:spacing w:before="120" w:after="120" w:line="276" w:lineRule="auto"/>
        <w:ind w:firstLine="2155"/>
        <w:jc w:val="both"/>
        <w:rPr>
          <w:sz w:val="26"/>
          <w:szCs w:val="26"/>
        </w:rPr>
      </w:pPr>
      <w:r w:rsidRPr="00D0156B">
        <w:rPr>
          <w:b/>
          <w:sz w:val="26"/>
          <w:szCs w:val="26"/>
        </w:rPr>
        <w:t>ORESTES PREVITALE JÚNIOR</w:t>
      </w:r>
      <w:r w:rsidRPr="00D0156B">
        <w:rPr>
          <w:sz w:val="26"/>
          <w:szCs w:val="26"/>
        </w:rPr>
        <w:t>, Prefeito do Município de Valinhos, no uso de suas atribuições que lhe são conferidas por Lei,</w:t>
      </w:r>
    </w:p>
    <w:p w:rsidR="008A1A0D" w:rsidRPr="00D0156B" w:rsidRDefault="008A1A0D" w:rsidP="008A1A0D">
      <w:pPr>
        <w:spacing w:before="120" w:after="120" w:line="276" w:lineRule="auto"/>
        <w:ind w:firstLine="2155"/>
        <w:jc w:val="both"/>
        <w:rPr>
          <w:sz w:val="26"/>
          <w:szCs w:val="26"/>
        </w:rPr>
      </w:pPr>
    </w:p>
    <w:p w:rsidR="008A1A0D" w:rsidRDefault="008A1A0D" w:rsidP="008A1A0D">
      <w:pPr>
        <w:spacing w:before="60" w:after="60" w:line="276" w:lineRule="auto"/>
        <w:ind w:firstLine="2155"/>
        <w:jc w:val="both"/>
        <w:rPr>
          <w:sz w:val="26"/>
          <w:szCs w:val="26"/>
        </w:rPr>
      </w:pPr>
      <w:r w:rsidRPr="00D0156B">
        <w:rPr>
          <w:b/>
          <w:sz w:val="26"/>
          <w:szCs w:val="26"/>
        </w:rPr>
        <w:t>FAZ SABER</w:t>
      </w:r>
      <w:r w:rsidRPr="00D0156B">
        <w:rPr>
          <w:sz w:val="26"/>
          <w:szCs w:val="26"/>
        </w:rPr>
        <w:t>, que a Câmara Municipal aprovou e ele sanciona e promulga a seguinte Lei:</w:t>
      </w:r>
    </w:p>
    <w:p w:rsidR="008A1A0D" w:rsidRDefault="008A1A0D" w:rsidP="008A1A0D">
      <w:pPr>
        <w:spacing w:before="60" w:after="60" w:line="276" w:lineRule="auto"/>
        <w:ind w:firstLine="2155"/>
        <w:jc w:val="both"/>
        <w:rPr>
          <w:sz w:val="26"/>
          <w:szCs w:val="26"/>
        </w:rPr>
      </w:pPr>
    </w:p>
    <w:p w:rsidR="008A1A0D" w:rsidRPr="00924D41" w:rsidRDefault="008A1A0D" w:rsidP="008A1A0D">
      <w:pPr>
        <w:spacing w:before="60" w:after="60" w:line="276" w:lineRule="auto"/>
        <w:ind w:firstLine="2155"/>
        <w:jc w:val="both"/>
        <w:rPr>
          <w:sz w:val="26"/>
          <w:szCs w:val="26"/>
        </w:rPr>
      </w:pPr>
      <w:r w:rsidRPr="00924D41">
        <w:rPr>
          <w:b/>
          <w:sz w:val="26"/>
          <w:szCs w:val="26"/>
        </w:rPr>
        <w:t>Art. 1º</w:t>
      </w:r>
      <w:r>
        <w:rPr>
          <w:b/>
          <w:sz w:val="26"/>
          <w:szCs w:val="26"/>
        </w:rPr>
        <w:t xml:space="preserve">. </w:t>
      </w:r>
      <w:r w:rsidRPr="00924D41">
        <w:rPr>
          <w:sz w:val="26"/>
          <w:szCs w:val="26"/>
        </w:rPr>
        <w:t>Ficam proibidas a inauguração e a entrega de obras públicas municipais:</w:t>
      </w:r>
    </w:p>
    <w:p w:rsidR="008A1A0D" w:rsidRPr="00924D41" w:rsidRDefault="008A1A0D" w:rsidP="008A1A0D">
      <w:pPr>
        <w:ind w:firstLine="1418"/>
        <w:jc w:val="both"/>
        <w:rPr>
          <w:sz w:val="26"/>
          <w:szCs w:val="26"/>
        </w:rPr>
      </w:pPr>
    </w:p>
    <w:p w:rsidR="008A1A0D" w:rsidRPr="00924D41" w:rsidRDefault="008A1A0D" w:rsidP="008A1A0D">
      <w:pPr>
        <w:ind w:firstLine="1418"/>
        <w:jc w:val="both"/>
        <w:rPr>
          <w:sz w:val="26"/>
          <w:szCs w:val="26"/>
        </w:rPr>
      </w:pPr>
      <w:r w:rsidRPr="00924D41">
        <w:rPr>
          <w:sz w:val="26"/>
          <w:szCs w:val="26"/>
        </w:rPr>
        <w:t>I – incompletas;</w:t>
      </w:r>
    </w:p>
    <w:p w:rsidR="008A1A0D" w:rsidRPr="00924D41" w:rsidRDefault="008A1A0D" w:rsidP="008A1A0D">
      <w:pPr>
        <w:ind w:firstLine="1418"/>
        <w:jc w:val="both"/>
        <w:rPr>
          <w:sz w:val="26"/>
          <w:szCs w:val="26"/>
        </w:rPr>
      </w:pPr>
    </w:p>
    <w:p w:rsidR="008A1A0D" w:rsidRPr="00924D41" w:rsidRDefault="008A1A0D" w:rsidP="008A1A0D">
      <w:pPr>
        <w:ind w:firstLine="1418"/>
        <w:jc w:val="both"/>
        <w:rPr>
          <w:sz w:val="26"/>
          <w:szCs w:val="26"/>
        </w:rPr>
      </w:pPr>
      <w:r w:rsidRPr="00924D41">
        <w:rPr>
          <w:sz w:val="26"/>
          <w:szCs w:val="26"/>
        </w:rPr>
        <w:t>II – sem condições de atender aos fins a que se destinam; ou</w:t>
      </w:r>
    </w:p>
    <w:p w:rsidR="008A1A0D" w:rsidRPr="00924D41" w:rsidRDefault="008A1A0D" w:rsidP="008A1A0D">
      <w:pPr>
        <w:ind w:firstLine="1418"/>
        <w:jc w:val="both"/>
        <w:rPr>
          <w:sz w:val="26"/>
          <w:szCs w:val="26"/>
        </w:rPr>
      </w:pPr>
    </w:p>
    <w:p w:rsidR="008A1A0D" w:rsidRDefault="008A1A0D" w:rsidP="008A1A0D">
      <w:pPr>
        <w:ind w:firstLine="1418"/>
        <w:jc w:val="both"/>
        <w:rPr>
          <w:sz w:val="26"/>
          <w:szCs w:val="26"/>
        </w:rPr>
      </w:pPr>
      <w:r w:rsidRPr="00924D41">
        <w:rPr>
          <w:sz w:val="26"/>
          <w:szCs w:val="26"/>
        </w:rPr>
        <w:t>III – impossibilitadas de entrar em funcionamento imediato.</w:t>
      </w:r>
    </w:p>
    <w:p w:rsidR="008A1A0D" w:rsidRDefault="008A1A0D" w:rsidP="008A1A0D">
      <w:pPr>
        <w:ind w:firstLine="1418"/>
        <w:jc w:val="both"/>
        <w:rPr>
          <w:sz w:val="26"/>
          <w:szCs w:val="26"/>
        </w:rPr>
      </w:pPr>
    </w:p>
    <w:p w:rsidR="008A1A0D" w:rsidRDefault="008A1A0D" w:rsidP="008A1A0D">
      <w:pPr>
        <w:ind w:firstLine="1418"/>
        <w:jc w:val="both"/>
        <w:rPr>
          <w:sz w:val="26"/>
          <w:szCs w:val="26"/>
        </w:rPr>
      </w:pPr>
    </w:p>
    <w:p w:rsidR="008A1A0D" w:rsidRPr="00924D41" w:rsidRDefault="008A1A0D" w:rsidP="008A1A0D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924D41">
        <w:rPr>
          <w:b/>
          <w:sz w:val="26"/>
          <w:szCs w:val="26"/>
        </w:rPr>
        <w:t>Art. 2º</w:t>
      </w:r>
      <w:r>
        <w:rPr>
          <w:b/>
          <w:sz w:val="26"/>
          <w:szCs w:val="26"/>
        </w:rPr>
        <w:t>.</w:t>
      </w:r>
      <w:r w:rsidRPr="00924D41">
        <w:rPr>
          <w:b/>
          <w:sz w:val="26"/>
          <w:szCs w:val="26"/>
        </w:rPr>
        <w:t xml:space="preserve"> </w:t>
      </w:r>
      <w:r w:rsidRPr="00924D41">
        <w:rPr>
          <w:rFonts w:eastAsia="MS Minngs"/>
          <w:sz w:val="26"/>
          <w:szCs w:val="26"/>
          <w:lang w:eastAsia="en-US"/>
        </w:rPr>
        <w:t xml:space="preserve">Para os fins desta Lei, consideram-se </w:t>
      </w:r>
      <w:r w:rsidRPr="00924D41">
        <w:rPr>
          <w:sz w:val="26"/>
          <w:szCs w:val="26"/>
        </w:rPr>
        <w:t xml:space="preserve">obras públicas </w:t>
      </w:r>
      <w:r>
        <w:rPr>
          <w:sz w:val="26"/>
          <w:szCs w:val="26"/>
        </w:rPr>
        <w:t>incompletas:</w:t>
      </w:r>
    </w:p>
    <w:p w:rsidR="008A1A0D" w:rsidRPr="00924D41" w:rsidRDefault="008A1A0D" w:rsidP="008A1A0D">
      <w:pPr>
        <w:spacing w:line="360" w:lineRule="auto"/>
        <w:ind w:firstLine="1418"/>
        <w:jc w:val="both"/>
        <w:rPr>
          <w:sz w:val="26"/>
          <w:szCs w:val="26"/>
        </w:rPr>
      </w:pPr>
    </w:p>
    <w:p w:rsidR="008A1A0D" w:rsidRPr="00924D41" w:rsidRDefault="008A1A0D" w:rsidP="008A1A0D">
      <w:pPr>
        <w:spacing w:line="360" w:lineRule="auto"/>
        <w:ind w:firstLine="1418"/>
        <w:jc w:val="both"/>
        <w:rPr>
          <w:sz w:val="26"/>
          <w:szCs w:val="26"/>
        </w:rPr>
      </w:pPr>
      <w:r w:rsidRPr="00924D41">
        <w:rPr>
          <w:rFonts w:eastAsia="MS Minngs"/>
          <w:sz w:val="26"/>
          <w:szCs w:val="26"/>
          <w:lang w:eastAsia="en-US"/>
        </w:rPr>
        <w:lastRenderedPageBreak/>
        <w:t xml:space="preserve">I – </w:t>
      </w:r>
      <w:r w:rsidRPr="00924D41">
        <w:rPr>
          <w:sz w:val="26"/>
          <w:szCs w:val="26"/>
        </w:rPr>
        <w:t>aquelas cujas etapas de construção e especificações técnicas previstas em seu projeto não estejam completamente concluídas;</w:t>
      </w:r>
    </w:p>
    <w:p w:rsidR="008A1A0D" w:rsidRPr="00924D41" w:rsidRDefault="008A1A0D" w:rsidP="008A1A0D">
      <w:pPr>
        <w:spacing w:line="360" w:lineRule="auto"/>
        <w:ind w:firstLine="1418"/>
        <w:jc w:val="both"/>
        <w:rPr>
          <w:sz w:val="26"/>
          <w:szCs w:val="26"/>
        </w:rPr>
      </w:pPr>
    </w:p>
    <w:p w:rsidR="008A1A0D" w:rsidRPr="00924D41" w:rsidRDefault="008A1A0D" w:rsidP="008A1A0D">
      <w:pPr>
        <w:spacing w:line="360" w:lineRule="auto"/>
        <w:ind w:firstLine="1418"/>
        <w:jc w:val="both"/>
        <w:rPr>
          <w:sz w:val="26"/>
          <w:szCs w:val="26"/>
        </w:rPr>
      </w:pPr>
      <w:r w:rsidRPr="00924D41">
        <w:rPr>
          <w:rFonts w:eastAsia="MS Minngs"/>
          <w:sz w:val="26"/>
          <w:szCs w:val="26"/>
          <w:lang w:eastAsia="en-US"/>
        </w:rPr>
        <w:t xml:space="preserve">II – sem </w:t>
      </w:r>
      <w:r w:rsidRPr="00924D41">
        <w:rPr>
          <w:sz w:val="26"/>
          <w:szCs w:val="26"/>
        </w:rPr>
        <w:t>condições de atender aos fins a que se destinam aquelas que não possuam quantidade mínima de profissionais</w:t>
      </w:r>
      <w:r>
        <w:rPr>
          <w:sz w:val="26"/>
          <w:szCs w:val="26"/>
        </w:rPr>
        <w:t>, mobiliários</w:t>
      </w:r>
      <w:r w:rsidRPr="00924D41">
        <w:rPr>
          <w:sz w:val="26"/>
          <w:szCs w:val="26"/>
        </w:rPr>
        <w:t xml:space="preserve"> e materiais necessários para prestar o serviço; e</w:t>
      </w:r>
    </w:p>
    <w:p w:rsidR="008A1A0D" w:rsidRPr="00924D41" w:rsidRDefault="008A1A0D" w:rsidP="008A1A0D">
      <w:pPr>
        <w:spacing w:line="360" w:lineRule="auto"/>
        <w:ind w:firstLine="1418"/>
        <w:jc w:val="both"/>
        <w:rPr>
          <w:sz w:val="26"/>
          <w:szCs w:val="26"/>
        </w:rPr>
      </w:pPr>
    </w:p>
    <w:p w:rsidR="008A1A0D" w:rsidRDefault="008A1A0D" w:rsidP="008A1A0D">
      <w:pPr>
        <w:spacing w:line="360" w:lineRule="auto"/>
        <w:ind w:firstLine="1418"/>
        <w:jc w:val="both"/>
        <w:rPr>
          <w:sz w:val="26"/>
          <w:szCs w:val="26"/>
        </w:rPr>
      </w:pPr>
      <w:r w:rsidRPr="00924D41">
        <w:rPr>
          <w:rFonts w:eastAsia="MS Minngs"/>
          <w:sz w:val="26"/>
          <w:szCs w:val="26"/>
          <w:lang w:eastAsia="en-US"/>
        </w:rPr>
        <w:t xml:space="preserve">III – </w:t>
      </w:r>
      <w:r w:rsidRPr="00924D41">
        <w:rPr>
          <w:sz w:val="26"/>
          <w:szCs w:val="26"/>
        </w:rPr>
        <w:t xml:space="preserve">impossibilitadas de entrar em funcionamento imediato aquelas para </w:t>
      </w:r>
      <w:r>
        <w:rPr>
          <w:sz w:val="26"/>
          <w:szCs w:val="26"/>
        </w:rPr>
        <w:t>as quais haja impedimento legal ou em desacordo com órgãos de classe, conselhos, ou órgãos responsáveis que regulamentam de forma legal o seu funcionamento.</w:t>
      </w:r>
    </w:p>
    <w:p w:rsidR="008A1A0D" w:rsidRDefault="008A1A0D" w:rsidP="008A1A0D">
      <w:pPr>
        <w:spacing w:line="360" w:lineRule="auto"/>
        <w:ind w:firstLine="1418"/>
        <w:jc w:val="both"/>
        <w:rPr>
          <w:sz w:val="26"/>
          <w:szCs w:val="26"/>
        </w:rPr>
      </w:pPr>
    </w:p>
    <w:p w:rsidR="008A1A0D" w:rsidRPr="00924D41" w:rsidRDefault="008A1A0D" w:rsidP="008A1A0D">
      <w:pPr>
        <w:spacing w:line="360" w:lineRule="auto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§ Único – Somente serão </w:t>
      </w:r>
      <w:r w:rsidRPr="00924D41">
        <w:rPr>
          <w:color w:val="0A0A0A"/>
          <w:sz w:val="26"/>
          <w:szCs w:val="26"/>
          <w:shd w:val="clear" w:color="auto" w:fill="FCFCFC"/>
        </w:rPr>
        <w:t xml:space="preserve">passíveis de entrega as obras públicas cujas etapas parciais tenham sido executadas e estejam em condições de utilização da população, </w:t>
      </w:r>
      <w:r>
        <w:rPr>
          <w:color w:val="0A0A0A"/>
          <w:sz w:val="26"/>
          <w:szCs w:val="26"/>
          <w:shd w:val="clear" w:color="auto" w:fill="FCFCFC"/>
        </w:rPr>
        <w:t xml:space="preserve">e atendendo o exclusivo interesse público, </w:t>
      </w:r>
      <w:r w:rsidRPr="00924D41">
        <w:rPr>
          <w:color w:val="0A0A0A"/>
          <w:sz w:val="26"/>
          <w:szCs w:val="26"/>
          <w:shd w:val="clear" w:color="auto" w:fill="FCFCFC"/>
        </w:rPr>
        <w:t>sendo ve</w:t>
      </w:r>
      <w:r>
        <w:rPr>
          <w:color w:val="0A0A0A"/>
          <w:sz w:val="26"/>
          <w:szCs w:val="26"/>
          <w:shd w:val="clear" w:color="auto" w:fill="FCFCFC"/>
        </w:rPr>
        <w:t>dadas solenidades para esse fim</w:t>
      </w:r>
      <w:r w:rsidRPr="00924D41">
        <w:rPr>
          <w:color w:val="0A0A0A"/>
          <w:sz w:val="26"/>
          <w:szCs w:val="26"/>
          <w:shd w:val="clear" w:color="auto" w:fill="FCFCFC"/>
        </w:rPr>
        <w:t xml:space="preserve">.  </w:t>
      </w:r>
    </w:p>
    <w:p w:rsidR="008A1A0D" w:rsidRPr="00924D41" w:rsidRDefault="008A1A0D" w:rsidP="008A1A0D">
      <w:pPr>
        <w:spacing w:line="360" w:lineRule="auto"/>
        <w:ind w:firstLine="1418"/>
        <w:jc w:val="both"/>
        <w:rPr>
          <w:sz w:val="26"/>
          <w:szCs w:val="26"/>
        </w:rPr>
      </w:pPr>
    </w:p>
    <w:p w:rsidR="008A1A0D" w:rsidRPr="00924D41" w:rsidRDefault="008A1A0D" w:rsidP="008A1A0D">
      <w:pPr>
        <w:spacing w:line="360" w:lineRule="auto"/>
        <w:ind w:firstLine="1418"/>
        <w:jc w:val="both"/>
        <w:rPr>
          <w:b/>
          <w:sz w:val="26"/>
          <w:szCs w:val="26"/>
        </w:rPr>
      </w:pPr>
    </w:p>
    <w:p w:rsidR="008A1A0D" w:rsidRPr="008A1A0D" w:rsidRDefault="008A1A0D" w:rsidP="008A1A0D">
      <w:pPr>
        <w:spacing w:line="360" w:lineRule="auto"/>
        <w:ind w:left="737" w:firstLine="1418"/>
        <w:jc w:val="both"/>
        <w:rPr>
          <w:sz w:val="26"/>
          <w:szCs w:val="26"/>
        </w:rPr>
      </w:pPr>
      <w:r w:rsidRPr="00924D41">
        <w:rPr>
          <w:b/>
          <w:sz w:val="26"/>
          <w:szCs w:val="26"/>
        </w:rPr>
        <w:t>Art. 3º</w:t>
      </w:r>
      <w:r>
        <w:rPr>
          <w:b/>
          <w:sz w:val="26"/>
          <w:szCs w:val="26"/>
        </w:rPr>
        <w:t>.</w:t>
      </w:r>
      <w:r w:rsidRPr="00924D41">
        <w:rPr>
          <w:b/>
          <w:sz w:val="26"/>
          <w:szCs w:val="26"/>
        </w:rPr>
        <w:t xml:space="preserve"> </w:t>
      </w:r>
      <w:r w:rsidRPr="00924D41">
        <w:rPr>
          <w:sz w:val="26"/>
          <w:szCs w:val="26"/>
        </w:rPr>
        <w:t xml:space="preserve"> </w:t>
      </w:r>
      <w:r>
        <w:rPr>
          <w:rFonts w:eastAsia="Times New Roman"/>
          <w:bCs/>
          <w:color w:val="auto"/>
          <w:sz w:val="26"/>
          <w:szCs w:val="26"/>
        </w:rPr>
        <w:t>Esta L</w:t>
      </w:r>
      <w:r w:rsidRPr="00D0156B">
        <w:rPr>
          <w:rFonts w:eastAsia="Times New Roman"/>
          <w:bCs/>
          <w:color w:val="auto"/>
          <w:sz w:val="26"/>
          <w:szCs w:val="26"/>
        </w:rPr>
        <w:t>ei entra em vigor na data de sua publicação, revogadas as disposições em contrário.</w:t>
      </w:r>
    </w:p>
    <w:p w:rsidR="008A1A0D" w:rsidRPr="00D0156B" w:rsidRDefault="008A1A0D" w:rsidP="008A1A0D">
      <w:pPr>
        <w:spacing w:before="60" w:after="60" w:line="276" w:lineRule="auto"/>
        <w:ind w:firstLine="2155"/>
        <w:jc w:val="both"/>
        <w:rPr>
          <w:rFonts w:eastAsia="Times New Roman"/>
          <w:bCs/>
          <w:color w:val="auto"/>
          <w:sz w:val="26"/>
          <w:szCs w:val="26"/>
        </w:rPr>
      </w:pPr>
    </w:p>
    <w:p w:rsidR="008A1A0D" w:rsidRPr="00D0156B" w:rsidRDefault="008A1A0D" w:rsidP="008A1A0D">
      <w:pPr>
        <w:spacing w:line="276" w:lineRule="auto"/>
        <w:ind w:firstLine="2155"/>
        <w:jc w:val="both"/>
        <w:rPr>
          <w:sz w:val="26"/>
          <w:szCs w:val="26"/>
        </w:rPr>
      </w:pPr>
      <w:r w:rsidRPr="00D0156B">
        <w:rPr>
          <w:sz w:val="26"/>
          <w:szCs w:val="26"/>
        </w:rPr>
        <w:t>Prefeitura do Município de Valinhos,</w:t>
      </w:r>
    </w:p>
    <w:p w:rsidR="008A1A0D" w:rsidRDefault="008A1A0D" w:rsidP="008A1A0D">
      <w:pPr>
        <w:spacing w:line="276" w:lineRule="auto"/>
        <w:ind w:firstLine="2155"/>
        <w:rPr>
          <w:sz w:val="26"/>
          <w:szCs w:val="26"/>
        </w:rPr>
      </w:pPr>
      <w:r w:rsidRPr="00D0156B">
        <w:rPr>
          <w:sz w:val="26"/>
          <w:szCs w:val="26"/>
        </w:rPr>
        <w:t>Aos</w:t>
      </w:r>
    </w:p>
    <w:p w:rsidR="008A1A0D" w:rsidRDefault="008A1A0D" w:rsidP="008A1A0D">
      <w:pPr>
        <w:spacing w:line="276" w:lineRule="auto"/>
        <w:ind w:firstLine="2155"/>
        <w:rPr>
          <w:sz w:val="26"/>
          <w:szCs w:val="26"/>
        </w:rPr>
      </w:pPr>
    </w:p>
    <w:p w:rsidR="008A1A0D" w:rsidRDefault="008A1A0D" w:rsidP="008A1A0D">
      <w:pPr>
        <w:spacing w:line="276" w:lineRule="auto"/>
        <w:ind w:firstLine="2155"/>
        <w:rPr>
          <w:sz w:val="26"/>
          <w:szCs w:val="26"/>
        </w:rPr>
      </w:pPr>
    </w:p>
    <w:p w:rsidR="008A1A0D" w:rsidRPr="00D0156B" w:rsidRDefault="008A1A0D" w:rsidP="008A1A0D">
      <w:pPr>
        <w:spacing w:line="276" w:lineRule="auto"/>
        <w:ind w:firstLine="2155"/>
        <w:rPr>
          <w:sz w:val="26"/>
          <w:szCs w:val="26"/>
        </w:rPr>
      </w:pPr>
    </w:p>
    <w:p w:rsidR="008A1A0D" w:rsidRPr="00D0156B" w:rsidRDefault="008A1A0D" w:rsidP="008A1A0D">
      <w:pPr>
        <w:spacing w:before="240" w:line="276" w:lineRule="auto"/>
        <w:jc w:val="center"/>
        <w:rPr>
          <w:b/>
          <w:sz w:val="26"/>
          <w:szCs w:val="26"/>
        </w:rPr>
      </w:pPr>
      <w:r w:rsidRPr="00D0156B">
        <w:rPr>
          <w:b/>
          <w:sz w:val="26"/>
          <w:szCs w:val="26"/>
        </w:rPr>
        <w:t>Orestes Previtale Júnior</w:t>
      </w:r>
    </w:p>
    <w:p w:rsidR="00A2277B" w:rsidRPr="008A1A0D" w:rsidRDefault="008A1A0D" w:rsidP="008A1A0D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Prefeito Municipal</w:t>
      </w:r>
    </w:p>
    <w:sectPr w:rsidR="00A2277B" w:rsidRPr="008A1A0D" w:rsidSect="00C6375A">
      <w:footerReference w:type="default" r:id="rId9"/>
      <w:pgSz w:w="11907" w:h="16840"/>
      <w:pgMar w:top="3119" w:right="1134" w:bottom="141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D4D" w:rsidRDefault="00C82D4D">
      <w:r>
        <w:separator/>
      </w:r>
    </w:p>
  </w:endnote>
  <w:endnote w:type="continuationSeparator" w:id="0">
    <w:p w:rsidR="00C82D4D" w:rsidRDefault="00C8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9C" w:rsidRDefault="00AC589C">
    <w:pPr>
      <w:tabs>
        <w:tab w:val="center" w:pos="4419"/>
        <w:tab w:val="right" w:pos="8838"/>
      </w:tabs>
      <w:spacing w:after="567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D4D" w:rsidRDefault="00C82D4D">
      <w:r>
        <w:separator/>
      </w:r>
    </w:p>
  </w:footnote>
  <w:footnote w:type="continuationSeparator" w:id="0">
    <w:p w:rsidR="00C82D4D" w:rsidRDefault="00C82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C08DD"/>
    <w:multiLevelType w:val="multilevel"/>
    <w:tmpl w:val="719499FC"/>
    <w:lvl w:ilvl="0">
      <w:start w:val="1"/>
      <w:numFmt w:val="upperRoman"/>
      <w:lvlText w:val="%1."/>
      <w:lvlJc w:val="left"/>
      <w:pPr>
        <w:ind w:left="2875" w:firstLine="215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35" w:firstLine="287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55" w:firstLine="377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75" w:firstLine="431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95" w:firstLine="503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15" w:firstLine="593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35" w:firstLine="647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55" w:firstLine="719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75" w:firstLine="8095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589C"/>
    <w:rsid w:val="00001DA1"/>
    <w:rsid w:val="000037F3"/>
    <w:rsid w:val="00031431"/>
    <w:rsid w:val="000712FE"/>
    <w:rsid w:val="000B0EE6"/>
    <w:rsid w:val="000D5A30"/>
    <w:rsid w:val="000E0D63"/>
    <w:rsid w:val="000E1976"/>
    <w:rsid w:val="000F1690"/>
    <w:rsid w:val="00161E17"/>
    <w:rsid w:val="001723F8"/>
    <w:rsid w:val="00173B6B"/>
    <w:rsid w:val="0018104D"/>
    <w:rsid w:val="001B3F1A"/>
    <w:rsid w:val="001F40BD"/>
    <w:rsid w:val="00283D61"/>
    <w:rsid w:val="002A1AD6"/>
    <w:rsid w:val="002F751A"/>
    <w:rsid w:val="00311B6F"/>
    <w:rsid w:val="0036372C"/>
    <w:rsid w:val="00364D57"/>
    <w:rsid w:val="003E62B6"/>
    <w:rsid w:val="003E7DEB"/>
    <w:rsid w:val="0043646B"/>
    <w:rsid w:val="00445D14"/>
    <w:rsid w:val="004844A0"/>
    <w:rsid w:val="004B3767"/>
    <w:rsid w:val="004C6F77"/>
    <w:rsid w:val="004D67E8"/>
    <w:rsid w:val="004D7F16"/>
    <w:rsid w:val="005C4E25"/>
    <w:rsid w:val="00650BE4"/>
    <w:rsid w:val="00667826"/>
    <w:rsid w:val="006C4ED2"/>
    <w:rsid w:val="007040CC"/>
    <w:rsid w:val="00721DF3"/>
    <w:rsid w:val="007517D4"/>
    <w:rsid w:val="00762F11"/>
    <w:rsid w:val="0083293B"/>
    <w:rsid w:val="008473C4"/>
    <w:rsid w:val="00884B51"/>
    <w:rsid w:val="008A0AB3"/>
    <w:rsid w:val="008A16F6"/>
    <w:rsid w:val="008A1A0D"/>
    <w:rsid w:val="008A37E1"/>
    <w:rsid w:val="008B5375"/>
    <w:rsid w:val="008F37E1"/>
    <w:rsid w:val="009101BD"/>
    <w:rsid w:val="00917B41"/>
    <w:rsid w:val="00924D41"/>
    <w:rsid w:val="00925859"/>
    <w:rsid w:val="00936527"/>
    <w:rsid w:val="0093681F"/>
    <w:rsid w:val="00950CB7"/>
    <w:rsid w:val="009C154B"/>
    <w:rsid w:val="00A2277B"/>
    <w:rsid w:val="00A53A14"/>
    <w:rsid w:val="00A5763E"/>
    <w:rsid w:val="00A62143"/>
    <w:rsid w:val="00A718E9"/>
    <w:rsid w:val="00AC1541"/>
    <w:rsid w:val="00AC589C"/>
    <w:rsid w:val="00B10040"/>
    <w:rsid w:val="00B270DE"/>
    <w:rsid w:val="00B4426A"/>
    <w:rsid w:val="00B50465"/>
    <w:rsid w:val="00B65518"/>
    <w:rsid w:val="00C6375A"/>
    <w:rsid w:val="00C8002A"/>
    <w:rsid w:val="00C82D4D"/>
    <w:rsid w:val="00C90B0E"/>
    <w:rsid w:val="00CD65BA"/>
    <w:rsid w:val="00CE7B77"/>
    <w:rsid w:val="00CF5C4B"/>
    <w:rsid w:val="00D0156B"/>
    <w:rsid w:val="00D0332E"/>
    <w:rsid w:val="00DA0317"/>
    <w:rsid w:val="00DB72D8"/>
    <w:rsid w:val="00E3598E"/>
    <w:rsid w:val="00E57112"/>
    <w:rsid w:val="00EB1172"/>
    <w:rsid w:val="00EC1EFB"/>
    <w:rsid w:val="00F45BF9"/>
    <w:rsid w:val="00F5519E"/>
    <w:rsid w:val="00F6188C"/>
    <w:rsid w:val="00F66C09"/>
    <w:rsid w:val="00FA6A67"/>
    <w:rsid w:val="00F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762F11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917B41"/>
    <w:rPr>
      <w:color w:val="0000FF"/>
      <w:u w:val="single"/>
    </w:rPr>
  </w:style>
  <w:style w:type="paragraph" w:customStyle="1" w:styleId="eme">
    <w:name w:val="eme"/>
    <w:basedOn w:val="Normal"/>
    <w:rsid w:val="00917B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917B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Forte">
    <w:name w:val="Strong"/>
    <w:basedOn w:val="Fontepargpadro"/>
    <w:uiPriority w:val="22"/>
    <w:qFormat/>
    <w:rsid w:val="00917B41"/>
    <w:rPr>
      <w:b/>
      <w:bCs/>
    </w:rPr>
  </w:style>
  <w:style w:type="paragraph" w:styleId="Cabealho">
    <w:name w:val="header"/>
    <w:basedOn w:val="Normal"/>
    <w:link w:val="CabealhoChar"/>
    <w:semiHidden/>
    <w:rsid w:val="00B50465"/>
    <w:pPr>
      <w:widowControl/>
      <w:tabs>
        <w:tab w:val="center" w:pos="4819"/>
        <w:tab w:val="right" w:pos="9071"/>
      </w:tabs>
      <w:ind w:firstLine="1418"/>
      <w:jc w:val="both"/>
    </w:pPr>
    <w:rPr>
      <w:rFonts w:ascii="Times New Roman" w:eastAsia="Times New Roman" w:hAnsi="Times New Roman" w:cs="Times New Roman"/>
      <w:color w:val="auto"/>
      <w:szCs w:val="20"/>
      <w:lang w:val="pt-PT"/>
    </w:rPr>
  </w:style>
  <w:style w:type="character" w:customStyle="1" w:styleId="CabealhoChar">
    <w:name w:val="Cabeçalho Char"/>
    <w:basedOn w:val="Fontepargpadro"/>
    <w:link w:val="Cabealho"/>
    <w:semiHidden/>
    <w:rsid w:val="00B50465"/>
    <w:rPr>
      <w:rFonts w:ascii="Times New Roman" w:eastAsia="Times New Roman" w:hAnsi="Times New Roman" w:cs="Times New Roman"/>
      <w:color w:val="auto"/>
      <w:szCs w:val="20"/>
      <w:lang w:val="pt-PT"/>
    </w:rPr>
  </w:style>
  <w:style w:type="paragraph" w:styleId="SemEspaamento">
    <w:name w:val="No Spacing"/>
    <w:uiPriority w:val="1"/>
    <w:qFormat/>
    <w:rsid w:val="004844A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object">
    <w:name w:val="object"/>
    <w:basedOn w:val="Fontepargpadro"/>
    <w:rsid w:val="001723F8"/>
  </w:style>
  <w:style w:type="paragraph" w:styleId="Textodebalo">
    <w:name w:val="Balloon Text"/>
    <w:basedOn w:val="Normal"/>
    <w:link w:val="TextodebaloChar"/>
    <w:uiPriority w:val="99"/>
    <w:semiHidden/>
    <w:unhideWhenUsed/>
    <w:rsid w:val="00650B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B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277B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762F11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917B41"/>
    <w:rPr>
      <w:color w:val="0000FF"/>
      <w:u w:val="single"/>
    </w:rPr>
  </w:style>
  <w:style w:type="paragraph" w:customStyle="1" w:styleId="eme">
    <w:name w:val="eme"/>
    <w:basedOn w:val="Normal"/>
    <w:rsid w:val="00917B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917B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Forte">
    <w:name w:val="Strong"/>
    <w:basedOn w:val="Fontepargpadro"/>
    <w:uiPriority w:val="22"/>
    <w:qFormat/>
    <w:rsid w:val="00917B41"/>
    <w:rPr>
      <w:b/>
      <w:bCs/>
    </w:rPr>
  </w:style>
  <w:style w:type="paragraph" w:styleId="Cabealho">
    <w:name w:val="header"/>
    <w:basedOn w:val="Normal"/>
    <w:link w:val="CabealhoChar"/>
    <w:semiHidden/>
    <w:rsid w:val="00B50465"/>
    <w:pPr>
      <w:widowControl/>
      <w:tabs>
        <w:tab w:val="center" w:pos="4819"/>
        <w:tab w:val="right" w:pos="9071"/>
      </w:tabs>
      <w:ind w:firstLine="1418"/>
      <w:jc w:val="both"/>
    </w:pPr>
    <w:rPr>
      <w:rFonts w:ascii="Times New Roman" w:eastAsia="Times New Roman" w:hAnsi="Times New Roman" w:cs="Times New Roman"/>
      <w:color w:val="auto"/>
      <w:szCs w:val="20"/>
      <w:lang w:val="pt-PT"/>
    </w:rPr>
  </w:style>
  <w:style w:type="character" w:customStyle="1" w:styleId="CabealhoChar">
    <w:name w:val="Cabeçalho Char"/>
    <w:basedOn w:val="Fontepargpadro"/>
    <w:link w:val="Cabealho"/>
    <w:semiHidden/>
    <w:rsid w:val="00B50465"/>
    <w:rPr>
      <w:rFonts w:ascii="Times New Roman" w:eastAsia="Times New Roman" w:hAnsi="Times New Roman" w:cs="Times New Roman"/>
      <w:color w:val="auto"/>
      <w:szCs w:val="20"/>
      <w:lang w:val="pt-PT"/>
    </w:rPr>
  </w:style>
  <w:style w:type="paragraph" w:styleId="SemEspaamento">
    <w:name w:val="No Spacing"/>
    <w:uiPriority w:val="1"/>
    <w:qFormat/>
    <w:rsid w:val="004844A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object">
    <w:name w:val="object"/>
    <w:basedOn w:val="Fontepargpadro"/>
    <w:rsid w:val="001723F8"/>
  </w:style>
  <w:style w:type="paragraph" w:styleId="Textodebalo">
    <w:name w:val="Balloon Text"/>
    <w:basedOn w:val="Normal"/>
    <w:link w:val="TextodebaloChar"/>
    <w:uiPriority w:val="99"/>
    <w:semiHidden/>
    <w:unhideWhenUsed/>
    <w:rsid w:val="00650B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B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277B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3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0A1C-050C-47A2-AE04-FFE56EB6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Andre</dc:creator>
  <cp:lastModifiedBy>Rafael Alves Rodrigues</cp:lastModifiedBy>
  <cp:revision>4</cp:revision>
  <cp:lastPrinted>2018-04-16T15:57:00Z</cp:lastPrinted>
  <dcterms:created xsi:type="dcterms:W3CDTF">2018-04-16T15:57:00Z</dcterms:created>
  <dcterms:modified xsi:type="dcterms:W3CDTF">2018-04-20T18:11:00Z</dcterms:modified>
</cp:coreProperties>
</file>