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69" w:rsidRDefault="00810469">
      <w:pPr>
        <w:rPr>
          <w:rFonts w:hint="eastAsia"/>
        </w:rPr>
      </w:pPr>
    </w:p>
    <w:p w:rsidR="00810469" w:rsidRDefault="00810469">
      <w:pPr>
        <w:rPr>
          <w:rFonts w:hint="eastAsia"/>
        </w:rPr>
      </w:pPr>
    </w:p>
    <w:p w:rsidR="00810469" w:rsidRDefault="00810469">
      <w:pPr>
        <w:rPr>
          <w:rFonts w:hint="eastAsia"/>
        </w:rPr>
      </w:pPr>
    </w:p>
    <w:p w:rsidR="00810469" w:rsidRDefault="00810469">
      <w:pPr>
        <w:rPr>
          <w:rFonts w:hint="eastAsia"/>
        </w:rPr>
      </w:pPr>
    </w:p>
    <w:p w:rsidR="00810469" w:rsidRDefault="00810469">
      <w:pPr>
        <w:rPr>
          <w:rFonts w:hint="eastAsia"/>
        </w:rPr>
      </w:pPr>
    </w:p>
    <w:p w:rsidR="00810469" w:rsidRDefault="00D14BEE">
      <w:pPr>
        <w:jc w:val="both"/>
        <w:rPr>
          <w:rFonts w:hint="eastAsia"/>
        </w:rPr>
      </w:pPr>
      <w:r>
        <w:rPr>
          <w:color w:val="000000"/>
          <w:sz w:val="32"/>
          <w:szCs w:val="32"/>
        </w:rPr>
        <w:t>PROJETO DE LEI Nº 88/2018</w:t>
      </w:r>
      <w:bookmarkStart w:id="0" w:name="_GoBack"/>
      <w:bookmarkEnd w:id="0"/>
    </w:p>
    <w:p w:rsidR="00810469" w:rsidRDefault="00810469">
      <w:pPr>
        <w:jc w:val="both"/>
        <w:rPr>
          <w:rFonts w:hint="eastAsia"/>
          <w:color w:val="000000"/>
          <w:sz w:val="22"/>
          <w:szCs w:val="22"/>
        </w:rPr>
      </w:pPr>
    </w:p>
    <w:p w:rsidR="00810469" w:rsidRDefault="00810469">
      <w:pPr>
        <w:jc w:val="both"/>
        <w:rPr>
          <w:rFonts w:hint="eastAsia"/>
          <w:color w:val="000000"/>
          <w:sz w:val="22"/>
          <w:szCs w:val="22"/>
        </w:rPr>
      </w:pPr>
    </w:p>
    <w:p w:rsidR="00810469" w:rsidRDefault="00D14BEE">
      <w:pPr>
        <w:jc w:val="both"/>
        <w:rPr>
          <w:rFonts w:hint="eastAsia"/>
          <w:color w:val="000000"/>
        </w:rPr>
      </w:pPr>
      <w:r>
        <w:rPr>
          <w:color w:val="000000"/>
          <w:sz w:val="22"/>
          <w:szCs w:val="22"/>
        </w:rPr>
        <w:t>Exmo. Senhor Presidente</w:t>
      </w:r>
    </w:p>
    <w:p w:rsidR="00810469" w:rsidRDefault="00D14BEE">
      <w:pPr>
        <w:jc w:val="both"/>
        <w:rPr>
          <w:rFonts w:ascii="Linux Libertine Display G" w:hAnsi="Linux Libertine Display G" w:hint="eastAsia"/>
        </w:rPr>
      </w:pPr>
      <w:r>
        <w:rPr>
          <w:color w:val="000000"/>
          <w:sz w:val="22"/>
          <w:szCs w:val="22"/>
        </w:rPr>
        <w:t>Nobres vereadores</w:t>
      </w:r>
    </w:p>
    <w:p w:rsidR="00810469" w:rsidRDefault="00810469">
      <w:pPr>
        <w:jc w:val="both"/>
        <w:rPr>
          <w:rFonts w:hint="eastAsia"/>
          <w:color w:val="000000"/>
          <w:sz w:val="22"/>
          <w:szCs w:val="22"/>
        </w:rPr>
      </w:pPr>
    </w:p>
    <w:p w:rsidR="00810469" w:rsidRDefault="00810469">
      <w:pPr>
        <w:jc w:val="both"/>
        <w:rPr>
          <w:rFonts w:hint="eastAsia"/>
          <w:color w:val="000000"/>
          <w:sz w:val="22"/>
          <w:szCs w:val="22"/>
        </w:rPr>
      </w:pPr>
    </w:p>
    <w:p w:rsidR="00810469" w:rsidRDefault="00810469">
      <w:pPr>
        <w:jc w:val="both"/>
        <w:rPr>
          <w:rFonts w:hint="eastAsia"/>
          <w:color w:val="000000"/>
          <w:sz w:val="22"/>
          <w:szCs w:val="22"/>
        </w:rPr>
      </w:pPr>
    </w:p>
    <w:p w:rsidR="00810469" w:rsidRDefault="00D14BEE">
      <w:pPr>
        <w:ind w:firstLine="2268"/>
        <w:jc w:val="both"/>
        <w:rPr>
          <w:rFonts w:hint="eastAsia"/>
        </w:rPr>
      </w:pPr>
      <w:r>
        <w:rPr>
          <w:color w:val="000000"/>
        </w:rPr>
        <w:t xml:space="preserve">O vereador Gilberto Aparecido Borges – GIBA – apresenta aos demais vereadores desta Casa de Leis, para a devida apreciação e aprovação, o incluso projeto de lei que </w:t>
      </w:r>
      <w:bookmarkStart w:id="1" w:name="__DdeLink__71_646075353"/>
      <w:bookmarkEnd w:id="1"/>
      <w:r>
        <w:rPr>
          <w:b/>
          <w:bCs/>
          <w:color w:val="000000"/>
        </w:rPr>
        <w:t>“</w:t>
      </w:r>
      <w:r>
        <w:rPr>
          <w:rFonts w:cs="Liberation Serif"/>
          <w:b/>
          <w:bCs/>
          <w:color w:val="333333"/>
        </w:rPr>
        <w:t>DISPÕE SOBRE NORMAS DE SEGURANÇA E DE MANUTENÇÃO EM BRINQUEDOS DE PARQUES INFANTIS LOCALIZADOS EM ÁREAS PRIVADAS DE USO COLETIVO, NO ÂMBITO DO MUNICÍPIO DE VALINHOS, E DÁ OUTRAS PROVIDÊNCIAS</w:t>
      </w:r>
      <w:r>
        <w:rPr>
          <w:rFonts w:cs="Liberation Serif"/>
          <w:b/>
          <w:bCs/>
          <w:color w:val="000000"/>
        </w:rPr>
        <w:t>.</w:t>
      </w:r>
      <w:proofErr w:type="gramStart"/>
      <w:r>
        <w:rPr>
          <w:b/>
          <w:bCs/>
          <w:color w:val="000000"/>
        </w:rPr>
        <w:t>”</w:t>
      </w:r>
      <w:proofErr w:type="gramEnd"/>
    </w:p>
    <w:p w:rsidR="00810469" w:rsidRDefault="00810469">
      <w:pPr>
        <w:ind w:firstLine="2268"/>
        <w:jc w:val="both"/>
        <w:rPr>
          <w:rFonts w:hint="eastAsia"/>
        </w:rPr>
      </w:pPr>
    </w:p>
    <w:p w:rsidR="00810469" w:rsidRDefault="00810469">
      <w:pPr>
        <w:ind w:firstLine="2268"/>
        <w:jc w:val="both"/>
        <w:rPr>
          <w:rFonts w:hint="eastAsia"/>
          <w:b/>
          <w:bCs/>
          <w:color w:val="000000"/>
          <w:sz w:val="26"/>
          <w:szCs w:val="26"/>
        </w:rPr>
      </w:pPr>
    </w:p>
    <w:p w:rsidR="00810469" w:rsidRDefault="00D14BEE">
      <w:pPr>
        <w:ind w:firstLine="2268"/>
        <w:jc w:val="both"/>
        <w:rPr>
          <w:rFonts w:hint="eastAsia"/>
        </w:rPr>
      </w:pPr>
      <w:r>
        <w:commentReference w:id="2"/>
      </w:r>
    </w:p>
    <w:p w:rsidR="00810469" w:rsidRDefault="00D14BEE">
      <w:pPr>
        <w:tabs>
          <w:tab w:val="left" w:pos="2264"/>
        </w:tabs>
        <w:jc w:val="both"/>
        <w:rPr>
          <w:rFonts w:hint="eastAsia"/>
        </w:rPr>
      </w:pPr>
      <w:r>
        <w:rPr>
          <w:b/>
          <w:bCs/>
          <w:color w:val="000000"/>
          <w:sz w:val="26"/>
          <w:szCs w:val="26"/>
        </w:rPr>
        <w:tab/>
        <w:t>Justificativa</w:t>
      </w:r>
    </w:p>
    <w:p w:rsidR="00810469" w:rsidRDefault="00810469">
      <w:pPr>
        <w:tabs>
          <w:tab w:val="left" w:pos="2318"/>
        </w:tabs>
        <w:jc w:val="both"/>
        <w:rPr>
          <w:rFonts w:hint="eastAsia"/>
          <w:color w:val="000000"/>
          <w:sz w:val="26"/>
          <w:szCs w:val="26"/>
          <w:highlight w:val="white"/>
        </w:rPr>
      </w:pPr>
    </w:p>
    <w:p w:rsidR="00810469" w:rsidRDefault="00D14BEE">
      <w:pPr>
        <w:pStyle w:val="NormalWeb"/>
        <w:shd w:val="clear" w:color="auto" w:fill="FFFFFF"/>
        <w:spacing w:beforeAutospacing="0" w:afterAutospacing="0"/>
        <w:jc w:val="both"/>
        <w:textAlignment w:val="baseline"/>
      </w:pPr>
      <w:r>
        <w:rPr>
          <w:rFonts w:ascii="inherit" w:hAnsi="inherit" w:cs="Arial"/>
          <w:color w:val="333333"/>
          <w:sz w:val="27"/>
          <w:szCs w:val="27"/>
        </w:rPr>
        <w:t xml:space="preserve"> </w:t>
      </w:r>
      <w:r>
        <w:rPr>
          <w:rFonts w:ascii="inherit" w:hAnsi="inherit" w:cs="Arial"/>
          <w:color w:val="333333"/>
          <w:sz w:val="27"/>
          <w:szCs w:val="27"/>
        </w:rPr>
        <w:tab/>
      </w:r>
      <w:r>
        <w:rPr>
          <w:rFonts w:ascii="inherit" w:hAnsi="inherit" w:cs="Arial"/>
          <w:color w:val="333333"/>
          <w:sz w:val="27"/>
          <w:szCs w:val="27"/>
        </w:rPr>
        <w:tab/>
      </w:r>
      <w:r>
        <w:rPr>
          <w:rFonts w:ascii="inherit" w:hAnsi="inherit" w:cs="Arial"/>
          <w:color w:val="333333"/>
          <w:sz w:val="27"/>
          <w:szCs w:val="27"/>
        </w:rPr>
        <w:tab/>
      </w:r>
      <w:r>
        <w:rPr>
          <w:rFonts w:ascii="Liberation Serif" w:hAnsi="Liberation Serif" w:cs="Liberation Serif"/>
          <w:color w:val="333333"/>
        </w:rPr>
        <w:t>Esporadicamente somos surpreendidos c</w:t>
      </w:r>
      <w:r>
        <w:rPr>
          <w:rFonts w:ascii="Liberation Serif" w:hAnsi="Liberation Serif" w:cs="Liberation Serif"/>
          <w:color w:val="333333"/>
        </w:rPr>
        <w:t xml:space="preserve">om notícias tristes acerca de graves acidentes, algumas vezes com mortes, acontecidos onde menos se espera – no </w:t>
      </w:r>
      <w:proofErr w:type="gramStart"/>
      <w:r>
        <w:rPr>
          <w:rFonts w:ascii="Liberation Serif" w:hAnsi="Liberation Serif" w:cs="Liberation Serif"/>
          <w:color w:val="333333"/>
        </w:rPr>
        <w:t>playground</w:t>
      </w:r>
      <w:proofErr w:type="gramEnd"/>
      <w:r>
        <w:rPr>
          <w:rFonts w:ascii="Liberation Serif" w:hAnsi="Liberation Serif" w:cs="Liberation Serif"/>
          <w:color w:val="333333"/>
        </w:rPr>
        <w:t xml:space="preserve"> </w:t>
      </w:r>
      <w:proofErr w:type="gramStart"/>
      <w:r>
        <w:rPr>
          <w:rFonts w:ascii="Liberation Serif" w:hAnsi="Liberation Serif" w:cs="Liberation Serif"/>
          <w:color w:val="333333"/>
        </w:rPr>
        <w:t>ou</w:t>
      </w:r>
      <w:proofErr w:type="gramEnd"/>
      <w:r>
        <w:rPr>
          <w:rFonts w:ascii="Liberation Serif" w:hAnsi="Liberation Serif" w:cs="Liberation Serif"/>
          <w:color w:val="333333"/>
        </w:rPr>
        <w:t xml:space="preserve"> nos parques de diversão, em lugares onde buscamos a alegria e o lazer para nossos filhos e famílias. Na maioria das vezes estas tr</w:t>
      </w:r>
      <w:r>
        <w:rPr>
          <w:rFonts w:ascii="Liberation Serif" w:hAnsi="Liberation Serif" w:cs="Liberation Serif"/>
          <w:color w:val="333333"/>
        </w:rPr>
        <w:t>agédias poderiam ser evitadas com a simples realização de manutenções preventivas.</w:t>
      </w:r>
    </w:p>
    <w:p w:rsidR="00810469" w:rsidRDefault="00810469">
      <w:pPr>
        <w:pStyle w:val="NormalWeb"/>
        <w:shd w:val="clear" w:color="auto" w:fill="FFFFFF"/>
        <w:spacing w:beforeAutospacing="0" w:afterAutospacing="0"/>
        <w:jc w:val="both"/>
        <w:textAlignment w:val="baseline"/>
        <w:rPr>
          <w:rFonts w:ascii="inherit" w:hAnsi="inherit" w:cs="Arial"/>
          <w:color w:val="333333"/>
        </w:rPr>
      </w:pP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rFonts w:ascii="inherit" w:hAnsi="inherit"/>
          <w:color w:val="333333"/>
        </w:rPr>
        <w:tab/>
      </w:r>
      <w:r>
        <w:rPr>
          <w:rFonts w:cs="Liberation Serif"/>
          <w:color w:val="333333"/>
        </w:rPr>
        <w:t>As manutenções, de acordo com as normas de segurança, devem ser realizadas</w:t>
      </w:r>
      <w:r>
        <w:rPr>
          <w:rFonts w:cs="Liberation Serif"/>
          <w:color w:val="0A0A0A"/>
        </w:rPr>
        <w:t xml:space="preserve"> em janeiro e julho, devendo os estabelecimentos </w:t>
      </w:r>
      <w:proofErr w:type="gramStart"/>
      <w:r>
        <w:rPr>
          <w:rFonts w:cs="Liberation Serif"/>
          <w:color w:val="0A0A0A"/>
        </w:rPr>
        <w:t>serem</w:t>
      </w:r>
      <w:proofErr w:type="gramEnd"/>
      <w:r>
        <w:rPr>
          <w:rFonts w:cs="Liberation Serif"/>
          <w:color w:val="0A0A0A"/>
        </w:rPr>
        <w:t xml:space="preserve"> vistoriados por um profissional</w:t>
      </w:r>
      <w:r>
        <w:rPr>
          <w:rFonts w:cs="Liberation Serif"/>
          <w:color w:val="0A0A0A"/>
        </w:rPr>
        <w:t xml:space="preserve"> legalmente habilitado, que emitirá um laudo </w:t>
      </w:r>
      <w:r>
        <w:rPr>
          <w:rFonts w:cs="Liberation Serif"/>
          <w:color w:val="333333"/>
          <w:shd w:val="clear" w:color="auto" w:fill="FFFFFF"/>
        </w:rPr>
        <w:t xml:space="preserve">liberando, se for o caso, ou interditando a utilização dos aparelhos existentes no parque infantil, até a realização da manutenção necessária, sendo recomendável a realização diária de uma vistoria por qualquer </w:t>
      </w:r>
      <w:r>
        <w:rPr>
          <w:rFonts w:cs="Liberation Serif"/>
          <w:color w:val="333333"/>
          <w:shd w:val="clear" w:color="auto" w:fill="FFFFFF"/>
        </w:rPr>
        <w:t xml:space="preserve">funcionário do estabelecimento. </w:t>
      </w: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ascii="Trebuchet MS" w:hAnsi="Trebuchet MS" w:hint="eastAsia"/>
          <w:color w:val="3E3E3E"/>
        </w:rPr>
      </w:pPr>
    </w:p>
    <w:p w:rsidR="00810469" w:rsidRDefault="00D14BEE">
      <w:pPr>
        <w:tabs>
          <w:tab w:val="left" w:pos="2236"/>
        </w:tabs>
        <w:spacing w:after="480"/>
        <w:jc w:val="both"/>
        <w:rPr>
          <w:rFonts w:hint="eastAsia"/>
        </w:rPr>
      </w:pPr>
      <w:r>
        <w:tab/>
        <w:t>Às vezes, pequenos detalhes, como um prego levantado, a madeira lascada, o vão do brinquedo onde as crianças podem enroscar as pernas, ou um parafuso solto, podem, num piscar de olhos, transformar a diversão em choradeira</w:t>
      </w:r>
      <w:r>
        <w:t xml:space="preserve">. Dados mostram que no Brasil, nos últimos </w:t>
      </w:r>
      <w:proofErr w:type="gramStart"/>
      <w:r>
        <w:t>8</w:t>
      </w:r>
      <w:proofErr w:type="gramEnd"/>
      <w:r>
        <w:t xml:space="preserve"> anos, 37 crianças morreram e quase 5 mil ficaram internadas devido a acidentes em playgrounds, razão pela qual conto com o apoio dos nobres Pares para a rápida aprovação deste projeto de lei. </w:t>
      </w:r>
    </w:p>
    <w:p w:rsidR="00810469" w:rsidRDefault="00810469">
      <w:pPr>
        <w:tabs>
          <w:tab w:val="left" w:pos="2236"/>
        </w:tabs>
        <w:spacing w:after="480"/>
        <w:jc w:val="both"/>
        <w:rPr>
          <w:rFonts w:ascii="Helvetica" w:hAnsi="Helvetica"/>
          <w:color w:val="333333"/>
        </w:rPr>
      </w:pPr>
    </w:p>
    <w:p w:rsidR="00810469" w:rsidRDefault="00D14BEE">
      <w:pPr>
        <w:tabs>
          <w:tab w:val="left" w:pos="55"/>
          <w:tab w:val="left" w:pos="2264"/>
        </w:tabs>
        <w:jc w:val="both"/>
        <w:rPr>
          <w:rFonts w:hint="eastAsia"/>
        </w:rPr>
      </w:pPr>
      <w:r>
        <w:rPr>
          <w:color w:val="000000"/>
        </w:rPr>
        <w:tab/>
        <w:t xml:space="preserve">Valinhos, 02 de </w:t>
      </w:r>
      <w:r>
        <w:rPr>
          <w:color w:val="000000"/>
        </w:rPr>
        <w:t>Abril de 2018.</w:t>
      </w:r>
    </w:p>
    <w:p w:rsidR="00810469" w:rsidRDefault="00810469">
      <w:pPr>
        <w:jc w:val="both"/>
        <w:rPr>
          <w:rFonts w:hint="eastAsia"/>
          <w:color w:val="000000"/>
        </w:rPr>
      </w:pPr>
    </w:p>
    <w:p w:rsidR="00810469" w:rsidRDefault="00810469">
      <w:pPr>
        <w:jc w:val="both"/>
        <w:rPr>
          <w:rFonts w:hint="eastAsia"/>
          <w:color w:val="000000"/>
        </w:rPr>
      </w:pPr>
    </w:p>
    <w:p w:rsidR="00810469" w:rsidRDefault="00810469">
      <w:pPr>
        <w:jc w:val="both"/>
        <w:rPr>
          <w:rFonts w:hint="eastAsia"/>
          <w:color w:val="000000"/>
        </w:rPr>
      </w:pPr>
    </w:p>
    <w:p w:rsidR="00810469" w:rsidRDefault="00D14BEE">
      <w:pPr>
        <w:jc w:val="both"/>
        <w:rPr>
          <w:rFonts w:hint="eastAsia"/>
        </w:rPr>
      </w:pPr>
      <w:r>
        <w:rPr>
          <w:color w:val="000000"/>
        </w:rPr>
        <w:t xml:space="preserve">                                          Gilberto Aparecido Borges – GIBA</w:t>
      </w:r>
    </w:p>
    <w:p w:rsidR="00810469" w:rsidRDefault="00D14BEE">
      <w:pPr>
        <w:tabs>
          <w:tab w:val="left" w:pos="2236"/>
        </w:tabs>
        <w:spacing w:after="480"/>
        <w:ind w:firstLine="2268"/>
        <w:jc w:val="both"/>
        <w:rPr>
          <w:rFonts w:hint="eastAsia"/>
        </w:rPr>
      </w:pPr>
      <w:r>
        <w:rPr>
          <w:rFonts w:ascii="Helvetica" w:hAnsi="Helvetica" w:cs="Liberation Serif"/>
          <w:color w:val="000000"/>
        </w:rPr>
        <w:t xml:space="preserve">                Vereador PMDB</w:t>
      </w:r>
    </w:p>
    <w:p w:rsidR="00810469" w:rsidRDefault="00D14BEE">
      <w:pPr>
        <w:tabs>
          <w:tab w:val="left" w:pos="2264"/>
        </w:tabs>
        <w:jc w:val="both"/>
        <w:rPr>
          <w:rFonts w:hint="eastAsia"/>
        </w:rPr>
      </w:pPr>
      <w:r>
        <w:rPr>
          <w:b/>
          <w:bCs/>
          <w:color w:val="000000"/>
          <w:sz w:val="26"/>
          <w:szCs w:val="26"/>
        </w:rPr>
        <w:lastRenderedPageBreak/>
        <w:tab/>
      </w:r>
      <w:r>
        <w:t xml:space="preserve"> </w:t>
      </w:r>
    </w:p>
    <w:p w:rsidR="00810469" w:rsidRDefault="00810469">
      <w:pPr>
        <w:jc w:val="both"/>
        <w:rPr>
          <w:rFonts w:cs="Liberation Serif" w:hint="eastAsia"/>
          <w:color w:val="000000"/>
        </w:rPr>
      </w:pPr>
    </w:p>
    <w:p w:rsidR="00810469" w:rsidRDefault="00D14BEE">
      <w:pPr>
        <w:tabs>
          <w:tab w:val="left" w:pos="55"/>
          <w:tab w:val="left" w:pos="2264"/>
        </w:tabs>
        <w:jc w:val="both"/>
        <w:rPr>
          <w:rFonts w:hint="eastAsia"/>
        </w:rPr>
      </w:pPr>
      <w:r>
        <w:rPr>
          <w:color w:val="000000"/>
        </w:rPr>
        <w:tab/>
      </w:r>
    </w:p>
    <w:p w:rsidR="00810469" w:rsidRDefault="00D14BEE">
      <w:pPr>
        <w:ind w:firstLine="2268"/>
        <w:jc w:val="both"/>
        <w:rPr>
          <w:rFonts w:hint="eastAsia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810469" w:rsidRDefault="00810469">
      <w:pPr>
        <w:ind w:firstLine="2268"/>
        <w:jc w:val="both"/>
        <w:rPr>
          <w:rFonts w:hint="eastAsia"/>
          <w:b/>
          <w:bCs/>
          <w:color w:val="000000"/>
          <w:sz w:val="26"/>
          <w:szCs w:val="26"/>
        </w:rPr>
      </w:pPr>
    </w:p>
    <w:p w:rsidR="00810469" w:rsidRDefault="00810469">
      <w:pPr>
        <w:ind w:firstLine="2268"/>
        <w:jc w:val="both"/>
        <w:rPr>
          <w:rFonts w:hint="eastAsia"/>
          <w:b/>
          <w:bCs/>
        </w:rPr>
      </w:pPr>
    </w:p>
    <w:p w:rsidR="00810469" w:rsidRDefault="00D14BEE">
      <w:pPr>
        <w:jc w:val="both"/>
        <w:rPr>
          <w:rFonts w:ascii="Linux Libertine Display G" w:hAnsi="Linux Libertine Display G" w:hint="eastAsia"/>
        </w:rPr>
      </w:pPr>
      <w:r>
        <w:rPr>
          <w:b/>
          <w:bCs/>
          <w:color w:val="000000"/>
          <w:sz w:val="26"/>
          <w:szCs w:val="26"/>
        </w:rPr>
        <w:t>Projeto de Lei nº</w:t>
      </w:r>
      <w:proofErr w:type="gramStart"/>
      <w:r>
        <w:rPr>
          <w:b/>
          <w:bCs/>
          <w:color w:val="000000"/>
          <w:sz w:val="26"/>
          <w:szCs w:val="26"/>
        </w:rPr>
        <w:t xml:space="preserve">  </w:t>
      </w:r>
      <w:proofErr w:type="gramEnd"/>
      <w:r>
        <w:rPr>
          <w:b/>
          <w:bCs/>
          <w:color w:val="000000"/>
          <w:sz w:val="26"/>
          <w:szCs w:val="26"/>
        </w:rPr>
        <w:t>________________</w:t>
      </w:r>
    </w:p>
    <w:p w:rsidR="00810469" w:rsidRDefault="00810469">
      <w:pPr>
        <w:jc w:val="both"/>
        <w:rPr>
          <w:rFonts w:hint="eastAsia"/>
          <w:b/>
          <w:bCs/>
          <w:color w:val="000000"/>
          <w:sz w:val="26"/>
          <w:szCs w:val="26"/>
        </w:rPr>
      </w:pPr>
    </w:p>
    <w:p w:rsidR="00810469" w:rsidRDefault="00810469">
      <w:pPr>
        <w:jc w:val="both"/>
        <w:rPr>
          <w:rFonts w:hint="eastAsia"/>
          <w:color w:val="000000"/>
          <w:sz w:val="26"/>
          <w:szCs w:val="26"/>
        </w:rPr>
      </w:pPr>
    </w:p>
    <w:p w:rsidR="00810469" w:rsidRDefault="00810469">
      <w:pPr>
        <w:jc w:val="both"/>
        <w:rPr>
          <w:rFonts w:hint="eastAsia"/>
          <w:color w:val="000000"/>
          <w:sz w:val="26"/>
          <w:szCs w:val="26"/>
        </w:rPr>
      </w:pPr>
    </w:p>
    <w:p w:rsidR="00810469" w:rsidRDefault="00D14BEE">
      <w:pPr>
        <w:pStyle w:val="Ttulo1"/>
        <w:ind w:left="3912"/>
        <w:jc w:val="both"/>
        <w:rPr>
          <w:sz w:val="26"/>
          <w:szCs w:val="26"/>
        </w:rPr>
      </w:pP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“</w:t>
      </w:r>
      <w:bookmarkStart w:id="3" w:name="__DdeLink__141_200113229"/>
      <w:r>
        <w:rPr>
          <w:rFonts w:ascii="Liberation Serif" w:hAnsi="Liberation Serif" w:cs="Liberation Serif"/>
          <w:b/>
          <w:bCs/>
          <w:color w:val="333333"/>
          <w:sz w:val="26"/>
          <w:szCs w:val="26"/>
        </w:rPr>
        <w:t xml:space="preserve">DISPÕE SOBRE NORMAS DE SEGURANÇA E DE MANUTENÇÃO EM BRINQUEDOS DE PARQUES INFANTIS </w:t>
      </w:r>
      <w:r>
        <w:rPr>
          <w:rFonts w:ascii="Liberation Serif" w:hAnsi="Liberation Serif" w:cs="Liberation Serif"/>
          <w:b/>
          <w:bCs/>
          <w:color w:val="333333"/>
          <w:sz w:val="26"/>
          <w:szCs w:val="26"/>
        </w:rPr>
        <w:t>LOCALIZADOS EM ÁREAS PRIVADAS DE USO COLETIVO, NO ÂMBITO DO MUNICÍPIO DE VALINHOS, E DÁ OUTRAS PROVIDÊNCIAS</w:t>
      </w:r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.</w:t>
      </w:r>
      <w:bookmarkEnd w:id="3"/>
      <w:r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”</w:t>
      </w:r>
    </w:p>
    <w:p w:rsidR="00810469" w:rsidRDefault="00810469">
      <w:pPr>
        <w:pStyle w:val="Corpodetexto"/>
        <w:spacing w:after="0" w:line="240" w:lineRule="auto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pStyle w:val="Corpodetexto"/>
        <w:spacing w:after="0" w:line="240" w:lineRule="auto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D14BEE">
      <w:pPr>
        <w:ind w:left="57" w:firstLine="2211"/>
        <w:jc w:val="both"/>
        <w:rPr>
          <w:rFonts w:cs="Liberation Serif" w:hint="eastAsia"/>
          <w:color w:val="000000"/>
        </w:rPr>
      </w:pPr>
      <w:r>
        <w:rPr>
          <w:rFonts w:cs="Liberation Serif"/>
          <w:b/>
          <w:bCs/>
          <w:color w:val="000000"/>
          <w:sz w:val="26"/>
          <w:szCs w:val="26"/>
        </w:rPr>
        <w:t xml:space="preserve">DR. ORESTES PREVITALE JÚNIOR, </w:t>
      </w:r>
      <w:r>
        <w:rPr>
          <w:rFonts w:cs="Liberation Serif"/>
          <w:color w:val="000000"/>
          <w:sz w:val="26"/>
          <w:szCs w:val="26"/>
        </w:rPr>
        <w:t>Prefeito do Município</w:t>
      </w:r>
      <w:proofErr w:type="gramStart"/>
      <w:r>
        <w:rPr>
          <w:rFonts w:cs="Liberation Serif"/>
          <w:color w:val="000000"/>
          <w:sz w:val="26"/>
          <w:szCs w:val="26"/>
        </w:rPr>
        <w:t xml:space="preserve">  </w:t>
      </w:r>
      <w:proofErr w:type="gramEnd"/>
      <w:r>
        <w:rPr>
          <w:rFonts w:cs="Liberation Serif"/>
          <w:color w:val="000000"/>
          <w:sz w:val="26"/>
          <w:szCs w:val="26"/>
        </w:rPr>
        <w:t xml:space="preserve">de Valinhos, no uso das atribuições que lhe são conferidas pelo art. 80, inciso </w:t>
      </w:r>
      <w:proofErr w:type="spellStart"/>
      <w:r>
        <w:rPr>
          <w:rFonts w:cs="Liberation Serif"/>
          <w:color w:val="000000"/>
          <w:sz w:val="26"/>
          <w:szCs w:val="26"/>
        </w:rPr>
        <w:t>III</w:t>
      </w:r>
      <w:proofErr w:type="spellEnd"/>
      <w:r>
        <w:rPr>
          <w:rFonts w:cs="Liberation Serif"/>
          <w:color w:val="000000"/>
          <w:sz w:val="26"/>
          <w:szCs w:val="26"/>
        </w:rPr>
        <w:t>, da Lei</w:t>
      </w:r>
      <w:r>
        <w:rPr>
          <w:rFonts w:cs="Liberation Serif"/>
          <w:color w:val="000000"/>
          <w:sz w:val="26"/>
          <w:szCs w:val="26"/>
        </w:rPr>
        <w:t xml:space="preserve"> Orgânica,</w:t>
      </w:r>
    </w:p>
    <w:p w:rsidR="00810469" w:rsidRDefault="00810469">
      <w:pPr>
        <w:tabs>
          <w:tab w:val="left" w:pos="8445"/>
        </w:tabs>
        <w:ind w:left="57" w:firstLine="2211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</w:rPr>
      </w:pPr>
      <w:r>
        <w:rPr>
          <w:rFonts w:cs="Liberation Serif"/>
          <w:b/>
          <w:bCs/>
          <w:color w:val="000000"/>
          <w:sz w:val="26"/>
          <w:szCs w:val="26"/>
        </w:rPr>
        <w:tab/>
        <w:t xml:space="preserve">FAZ SABER </w:t>
      </w:r>
      <w:r>
        <w:rPr>
          <w:rFonts w:cs="Liberation Serif"/>
          <w:color w:val="000000"/>
          <w:sz w:val="26"/>
          <w:szCs w:val="26"/>
        </w:rPr>
        <w:t xml:space="preserve">que o vereador Gilberto Aparecido Borges – GIBA elaborou, a Câmara municipal aprovou e ele sanciona e promulga a seguinte lei: 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br/>
      </w:r>
      <w:bookmarkStart w:id="4" w:name="artigo_1"/>
      <w:bookmarkEnd w:id="4"/>
      <w:r>
        <w:rPr>
          <w:rFonts w:cs="Liberation Serif"/>
          <w:color w:val="000000"/>
          <w:sz w:val="26"/>
          <w:szCs w:val="26"/>
        </w:rPr>
        <w:tab/>
      </w:r>
      <w:r>
        <w:rPr>
          <w:rFonts w:cs="Liberation Serif"/>
          <w:color w:val="000000"/>
          <w:sz w:val="26"/>
          <w:szCs w:val="26"/>
          <w:highlight w:val="white"/>
        </w:rPr>
        <w:t xml:space="preserve">Art. 1º - 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>Os parques infantis, localizados em estabelecimentos privados de educação infantil e de ensin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>o fundamental, e em outros espaços privados, devem ser construídos e mantidos em conformidade com as determinações da Associação Brasileira de Normas Técnicas</w:t>
      </w:r>
      <w:r>
        <w:rPr>
          <w:rFonts w:cs="Liberation Serif"/>
          <w:color w:val="000000"/>
          <w:sz w:val="26"/>
          <w:szCs w:val="26"/>
        </w:rPr>
        <w:t>.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br/>
      </w:r>
      <w:bookmarkStart w:id="5" w:name="artigo_31"/>
      <w:bookmarkEnd w:id="5"/>
      <w:r>
        <w:rPr>
          <w:rFonts w:cs="Liberation Serif"/>
          <w:color w:val="000000"/>
          <w:sz w:val="26"/>
          <w:szCs w:val="26"/>
        </w:rPr>
        <w:tab/>
      </w:r>
      <w:r>
        <w:rPr>
          <w:rFonts w:cs="Liberation Serif"/>
          <w:color w:val="000000"/>
          <w:sz w:val="26"/>
          <w:szCs w:val="26"/>
          <w:highlight w:val="white"/>
        </w:rPr>
        <w:t>Art. 2º</w:t>
      </w:r>
      <w:r>
        <w:rPr>
          <w:rFonts w:cs="Liberation Serif"/>
          <w:b/>
          <w:color w:val="000000"/>
          <w:sz w:val="26"/>
          <w:szCs w:val="26"/>
          <w:highlight w:val="white"/>
        </w:rPr>
        <w:t xml:space="preserve"> </w:t>
      </w:r>
      <w:r>
        <w:rPr>
          <w:rFonts w:cs="Liberation Serif"/>
          <w:color w:val="000000"/>
          <w:sz w:val="26"/>
          <w:szCs w:val="26"/>
        </w:rPr>
        <w:t xml:space="preserve">- </w:t>
      </w:r>
      <w:bookmarkStart w:id="6" w:name="__DdeLink__141_380420190"/>
      <w:r>
        <w:rPr>
          <w:rFonts w:cs="Liberation Serif"/>
          <w:color w:val="000000"/>
          <w:sz w:val="26"/>
          <w:szCs w:val="26"/>
        </w:rPr>
        <w:t xml:space="preserve">Os responsáveis pela administração dos parques infantis privados, de uso coletivo, </w:t>
      </w:r>
      <w:r>
        <w:rPr>
          <w:rFonts w:cs="Liberation Serif"/>
          <w:color w:val="000000"/>
          <w:sz w:val="26"/>
          <w:szCs w:val="26"/>
        </w:rPr>
        <w:t>devem providenciar suas vistorias,</w:t>
      </w:r>
      <w:bookmarkEnd w:id="6"/>
      <w:r>
        <w:rPr>
          <w:rFonts w:cs="Liberation Serif"/>
          <w:color w:val="000000"/>
          <w:sz w:val="26"/>
          <w:szCs w:val="26"/>
        </w:rPr>
        <w:t xml:space="preserve"> anualmente, por um profissional legalmente habilitado. 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§ 1º - Da vistoria de que trata o caput deste artigo deve resultar um laudo técnico que aponte a necessidade ou não de reforma ou de substituição de aparelhos. </w:t>
      </w: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333333"/>
          <w:highlight w:val="white"/>
        </w:rPr>
      </w:pP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</w:rPr>
      </w:pPr>
      <w:r>
        <w:rPr>
          <w:rFonts w:cs="Liberation Serif"/>
          <w:color w:val="333333"/>
          <w:sz w:val="26"/>
          <w:szCs w:val="26"/>
          <w:shd w:val="clear" w:color="auto" w:fill="FFFFFF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>§2º – O aparelho/brinquedo apontado com necessidade de reparo fica interditado/lacrado até o seu conserto.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§ 3º – Os reparos apontados no laudo de vistoria deverão ser providenciados no prazo de um mês, </w:t>
      </w:r>
      <w:proofErr w:type="gramStart"/>
      <w:r>
        <w:rPr>
          <w:rFonts w:cs="Liberation Serif"/>
          <w:color w:val="333333"/>
          <w:sz w:val="26"/>
          <w:szCs w:val="26"/>
          <w:shd w:val="clear" w:color="auto" w:fill="FFFFFF"/>
        </w:rPr>
        <w:t>sob pena</w:t>
      </w:r>
      <w:proofErr w:type="gramEnd"/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 de interdição do local. 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  <w:t>§ 4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º - O laudo 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>técnico da vistoria deve ficar disponível durante todo o ano nas dependências dos respectivos estabelecimentos, para fins de fiscalização e comprovação dos serviços executados</w:t>
      </w:r>
      <w:r>
        <w:rPr>
          <w:rFonts w:cs="Liberation Serif"/>
          <w:color w:val="000000"/>
          <w:sz w:val="26"/>
          <w:szCs w:val="26"/>
        </w:rPr>
        <w:t>.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br/>
      </w:r>
      <w:r>
        <w:rPr>
          <w:rFonts w:cs="Liberation Serif"/>
          <w:color w:val="000000"/>
          <w:sz w:val="26"/>
          <w:szCs w:val="26"/>
        </w:rPr>
        <w:tab/>
      </w: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</w:rPr>
      </w:pP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</w:rPr>
      </w:pP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</w:rPr>
      </w:pP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</w:rPr>
      </w:pP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ab/>
        <w:t xml:space="preserve">Art. 3º - 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>Além da vistoria de que trata o artigo 2º, o</w:t>
      </w:r>
      <w:r>
        <w:rPr>
          <w:rFonts w:cs="Liberation Serif"/>
          <w:color w:val="000000"/>
          <w:sz w:val="26"/>
          <w:szCs w:val="26"/>
          <w:highlight w:val="white"/>
        </w:rPr>
        <w:t>s responsáveis pe</w:t>
      </w:r>
      <w:r>
        <w:rPr>
          <w:rFonts w:cs="Liberation Serif"/>
          <w:color w:val="000000"/>
          <w:sz w:val="26"/>
          <w:szCs w:val="26"/>
          <w:highlight w:val="white"/>
        </w:rPr>
        <w:t xml:space="preserve">la administração dos parques infantis privados, de uso coletivo, devem providenciar manutenções preventivas semestrais. 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333333"/>
          <w:highlight w:val="white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>Parágrafo único. Entre os serviços de manutenção preventiva incluem- se: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>I - revisão de parafusos e outros elementos de fixação, co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>m aperto de peças soltas e troca daquelas com defeitos;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333333"/>
          <w:highlight w:val="white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>II - revisão e reforço dos pontos de solda em brinquedos metálicos;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proofErr w:type="spellStart"/>
      <w:r>
        <w:rPr>
          <w:rFonts w:cs="Liberation Serif"/>
          <w:color w:val="333333"/>
          <w:sz w:val="26"/>
          <w:szCs w:val="26"/>
          <w:shd w:val="clear" w:color="auto" w:fill="FFFFFF"/>
        </w:rPr>
        <w:t>III</w:t>
      </w:r>
      <w:proofErr w:type="spellEnd"/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 - revisão e conserto dos encaixes em brinquedos construídos com tora de eucalipto ou com outra madeira;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proofErr w:type="spellStart"/>
      <w:r>
        <w:rPr>
          <w:rFonts w:cs="Liberation Serif"/>
          <w:color w:val="333333"/>
          <w:sz w:val="26"/>
          <w:szCs w:val="26"/>
          <w:shd w:val="clear" w:color="auto" w:fill="FFFFFF"/>
        </w:rPr>
        <w:t>IV</w:t>
      </w:r>
      <w:proofErr w:type="spellEnd"/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 - lixamento e 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>pintura.</w:t>
      </w: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  <w:sz w:val="26"/>
          <w:szCs w:val="26"/>
          <w:highlight w:val="white"/>
        </w:rPr>
      </w:pP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ab/>
        <w:t xml:space="preserve">Art. 4º – Em caso de descumprimento desta lei, aplicam-se as seguintes penalidades: 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§ 1º – Multa de 1/5 (um quinto) do valor de </w:t>
      </w:r>
      <w:proofErr w:type="gramStart"/>
      <w:r>
        <w:rPr>
          <w:rFonts w:cs="Liberation Serif"/>
          <w:color w:val="333333"/>
          <w:sz w:val="26"/>
          <w:szCs w:val="26"/>
          <w:shd w:val="clear" w:color="auto" w:fill="FFFFFF"/>
        </w:rPr>
        <w:t>1</w:t>
      </w:r>
      <w:proofErr w:type="gramEnd"/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 (uma) </w:t>
      </w:r>
      <w:proofErr w:type="spellStart"/>
      <w:r>
        <w:rPr>
          <w:rFonts w:cs="Liberation Serif"/>
          <w:color w:val="333333"/>
          <w:sz w:val="26"/>
          <w:szCs w:val="26"/>
          <w:shd w:val="clear" w:color="auto" w:fill="FFFFFF"/>
        </w:rPr>
        <w:t>UFRV</w:t>
      </w:r>
      <w:proofErr w:type="spellEnd"/>
      <w:r>
        <w:rPr>
          <w:rFonts w:cs="Liberation Serif"/>
          <w:color w:val="333333"/>
          <w:sz w:val="26"/>
          <w:szCs w:val="26"/>
          <w:shd w:val="clear" w:color="auto" w:fill="FFFFFF"/>
        </w:rPr>
        <w:t xml:space="preserve"> por aluno matriculado, e interdição do aparelho/brinquedo até a sua regularização.</w:t>
      </w: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333333"/>
          <w:sz w:val="26"/>
          <w:szCs w:val="26"/>
        </w:rPr>
        <w:br/>
      </w:r>
      <w:r>
        <w:rPr>
          <w:rFonts w:cs="Liberation Serif"/>
          <w:color w:val="333333"/>
          <w:sz w:val="26"/>
          <w:szCs w:val="26"/>
        </w:rPr>
        <w:tab/>
      </w:r>
      <w:r>
        <w:rPr>
          <w:rFonts w:cs="Liberation Serif"/>
          <w:color w:val="333333"/>
          <w:sz w:val="26"/>
          <w:szCs w:val="26"/>
          <w:shd w:val="clear" w:color="auto" w:fill="FFFFFF"/>
        </w:rPr>
        <w:t>§ 2º Na reincidê</w:t>
      </w:r>
      <w:r>
        <w:rPr>
          <w:rFonts w:cs="Liberation Serif"/>
          <w:color w:val="333333"/>
          <w:sz w:val="26"/>
          <w:szCs w:val="26"/>
          <w:shd w:val="clear" w:color="auto" w:fill="FFFFFF"/>
        </w:rPr>
        <w:t>ncia, a multa de que trata o § 1º será cobrada em dobro.</w:t>
      </w: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D14BEE">
      <w:pPr>
        <w:pStyle w:val="Corpodetexto"/>
        <w:tabs>
          <w:tab w:val="left" w:pos="2264"/>
        </w:tabs>
        <w:spacing w:after="0" w:line="240" w:lineRule="auto"/>
        <w:jc w:val="both"/>
        <w:rPr>
          <w:rFonts w:hint="eastAsia"/>
          <w:sz w:val="26"/>
          <w:szCs w:val="26"/>
        </w:rPr>
      </w:pPr>
      <w:r>
        <w:rPr>
          <w:rFonts w:cs="Liberation Serif"/>
          <w:color w:val="000000"/>
          <w:sz w:val="26"/>
          <w:szCs w:val="26"/>
        </w:rPr>
        <w:tab/>
        <w:t xml:space="preserve">Art. 5º - Esta lei entra em vigor na data de sua publicação. </w:t>
      </w: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pStyle w:val="Corpodetexto"/>
        <w:tabs>
          <w:tab w:val="left" w:pos="2264"/>
        </w:tabs>
        <w:spacing w:after="0" w:line="240" w:lineRule="auto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D14BEE">
      <w:pPr>
        <w:jc w:val="both"/>
        <w:rPr>
          <w:rFonts w:cs="Liberation Serif" w:hint="eastAsia"/>
          <w:color w:val="000000"/>
        </w:rPr>
      </w:pPr>
      <w:r>
        <w:rPr>
          <w:rFonts w:cs="Liberation Serif"/>
          <w:color w:val="000000"/>
          <w:sz w:val="26"/>
          <w:szCs w:val="26"/>
        </w:rPr>
        <w:t>Valinhos, aos ________________________________________</w:t>
      </w:r>
    </w:p>
    <w:p w:rsidR="00810469" w:rsidRDefault="00810469">
      <w:pPr>
        <w:ind w:left="57" w:firstLine="2211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ind w:left="57" w:firstLine="2211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ind w:left="57" w:firstLine="2211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ind w:left="57" w:firstLine="2211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ind w:left="57" w:firstLine="2211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810469">
      <w:pPr>
        <w:ind w:left="57" w:firstLine="2211"/>
        <w:jc w:val="both"/>
        <w:rPr>
          <w:rFonts w:cs="Liberation Serif" w:hint="eastAsia"/>
          <w:color w:val="000000"/>
          <w:sz w:val="26"/>
          <w:szCs w:val="26"/>
        </w:rPr>
      </w:pPr>
    </w:p>
    <w:p w:rsidR="00810469" w:rsidRDefault="00D14BEE">
      <w:pPr>
        <w:jc w:val="both"/>
        <w:rPr>
          <w:rFonts w:cs="Liberation Serif" w:hint="eastAsia"/>
        </w:rPr>
      </w:pPr>
      <w:r>
        <w:rPr>
          <w:rFonts w:cs="Liberation Serif"/>
          <w:color w:val="000000"/>
          <w:sz w:val="26"/>
          <w:szCs w:val="26"/>
        </w:rPr>
        <w:t xml:space="preserve">                                     DR. ORESTES PREVITALE JÚNIOR</w:t>
      </w:r>
    </w:p>
    <w:p w:rsidR="00810469" w:rsidRDefault="00D14BEE">
      <w:pPr>
        <w:ind w:left="57" w:firstLine="2211"/>
        <w:jc w:val="both"/>
        <w:rPr>
          <w:rFonts w:hint="eastAsia"/>
        </w:rPr>
      </w:pPr>
      <w:r>
        <w:rPr>
          <w:rFonts w:cs="Liberation Serif"/>
          <w:color w:val="000000"/>
          <w:sz w:val="26"/>
          <w:szCs w:val="26"/>
        </w:rPr>
        <w:t xml:space="preserve">                        Prefeito</w:t>
      </w:r>
    </w:p>
    <w:sectPr w:rsidR="00810469">
      <w:pgSz w:w="11906" w:h="16838"/>
      <w:pgMar w:top="1134" w:right="1121" w:bottom="1134" w:left="1391" w:header="0" w:footer="0" w:gutter="0"/>
      <w:cols w:space="720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utor desconhecido" w:date="2017-08-28T13:52:00Z" w:initials="">
    <w:p w:rsidR="00810469" w:rsidRDefault="00810469">
      <w:pPr>
        <w:rPr>
          <w:rFonts w:hint="eastAsia"/>
        </w:rPr>
      </w:pPr>
    </w:p>
    <w:p w:rsidR="00810469" w:rsidRDefault="00810469">
      <w:pPr>
        <w:rPr>
          <w:rFonts w:hint="eastAsia"/>
        </w:rPr>
      </w:pPr>
    </w:p>
    <w:p w:rsidR="00810469" w:rsidRDefault="00810469">
      <w:pPr>
        <w:rPr>
          <w:rFonts w:hint="eastAsia"/>
        </w:rPr>
      </w:pP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Display G">
    <w:altName w:val="Times New Roman"/>
    <w:charset w:val="00"/>
    <w:family w:val="roman"/>
    <w:pitch w:val="variable"/>
  </w:font>
  <w:font w:name="inherit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69"/>
    <w:rsid w:val="00810469"/>
    <w:rsid w:val="00D1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463BA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D3D17"/>
    <w:rPr>
      <w:rFonts w:ascii="Tahoma" w:hAnsi="Tahoma" w:cs="Mangal"/>
      <w:color w:val="00000A"/>
      <w:sz w:val="16"/>
      <w:szCs w:val="14"/>
    </w:rPr>
  </w:style>
  <w:style w:type="character" w:customStyle="1" w:styleId="label">
    <w:name w:val="label"/>
    <w:basedOn w:val="Fontepargpadro"/>
    <w:qFormat/>
    <w:rsid w:val="00FD3D17"/>
  </w:style>
  <w:style w:type="character" w:styleId="Forte">
    <w:name w:val="Strong"/>
    <w:basedOn w:val="Fontepargpadro"/>
    <w:uiPriority w:val="22"/>
    <w:qFormat/>
    <w:rsid w:val="006463BA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D3D17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B12CEC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m-paragraph">
    <w:name w:val="m-paragraph"/>
    <w:basedOn w:val="Normal"/>
    <w:qFormat/>
    <w:rsid w:val="009775B3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paragraph" w:styleId="Ttulo3">
    <w:name w:val="heading 3"/>
    <w:basedOn w:val="Ttulo"/>
    <w:qFormat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463BA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cs="Mangal"/>
      <w:color w:val="00000A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D3D17"/>
    <w:rPr>
      <w:rFonts w:ascii="Tahoma" w:hAnsi="Tahoma" w:cs="Mangal"/>
      <w:color w:val="00000A"/>
      <w:sz w:val="16"/>
      <w:szCs w:val="14"/>
    </w:rPr>
  </w:style>
  <w:style w:type="character" w:customStyle="1" w:styleId="label">
    <w:name w:val="label"/>
    <w:basedOn w:val="Fontepargpadro"/>
    <w:qFormat/>
    <w:rsid w:val="00FD3D17"/>
  </w:style>
  <w:style w:type="character" w:styleId="Forte">
    <w:name w:val="Strong"/>
    <w:basedOn w:val="Fontepargpadro"/>
    <w:uiPriority w:val="22"/>
    <w:qFormat/>
    <w:rsid w:val="006463BA"/>
    <w:rPr>
      <w:b/>
      <w:b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rFonts w:cs="Mangal"/>
      <w:sz w:val="20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D3D17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qFormat/>
    <w:rsid w:val="00B12CEC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  <w:style w:type="paragraph" w:customStyle="1" w:styleId="m-paragraph">
    <w:name w:val="m-paragraph"/>
    <w:basedOn w:val="Normal"/>
    <w:qFormat/>
    <w:rsid w:val="009775B3"/>
    <w:pPr>
      <w:spacing w:beforeAutospacing="1" w:afterAutospacing="1"/>
    </w:pPr>
    <w:rPr>
      <w:rFonts w:ascii="Times New Roman" w:eastAsia="Times New Roman" w:hAnsi="Times New Roman" w:cs="Times New Roman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720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61</cp:revision>
  <cp:lastPrinted>2018-03-28T11:10:00Z</cp:lastPrinted>
  <dcterms:created xsi:type="dcterms:W3CDTF">2017-12-08T15:20:00Z</dcterms:created>
  <dcterms:modified xsi:type="dcterms:W3CDTF">2018-04-12T12:27:00Z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