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</w:pP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LEI N.º</w:t>
      </w:r>
    </w:p>
    <w:p w:rsidR="00C13250" w:rsidRPr="00C13250" w:rsidRDefault="00C13250" w:rsidP="006741D7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D</w:t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>ispõe sob</w:t>
      </w:r>
      <w:bookmarkStart w:id="0" w:name="_GoBack"/>
      <w:bookmarkEnd w:id="0"/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re o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P</w:t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>rojeto “</w:t>
      </w:r>
      <w:proofErr w:type="spellStart"/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</w:rPr>
        <w:t>P</w:t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>ar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C</w:t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>ão</w:t>
      </w:r>
      <w:proofErr w:type="spellEnd"/>
      <w:proofErr w:type="gramEnd"/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”, para criação de áreas exclusivas para cães em parques públicos no município de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V</w:t>
      </w:r>
      <w:r w:rsidRPr="00C13250">
        <w:rPr>
          <w:rFonts w:ascii="Arial" w:hAnsi="Arial" w:cs="Arial"/>
          <w:b/>
          <w:bCs/>
          <w:iCs/>
          <w:color w:val="000000"/>
          <w:sz w:val="24"/>
          <w:szCs w:val="24"/>
        </w:rPr>
        <w:t>alinhos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741D7" w:rsidRDefault="006741D7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741D7" w:rsidRPr="00C13250" w:rsidRDefault="006741D7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ORESTES PREVITALE JUNIOR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III</w:t>
      </w:r>
      <w:proofErr w:type="spellEnd"/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, da Lei Orgânica do Município,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aps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caps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caps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FAZ SABER 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que a Câmara Municipal aprovou e ele sanciona e promulga a seguinte Lei: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1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Fic</w:t>
      </w:r>
      <w:r>
        <w:rPr>
          <w:rFonts w:ascii="Arial" w:hAnsi="Arial" w:cs="Arial"/>
          <w:snapToGrid w:val="0"/>
          <w:color w:val="000000"/>
          <w:sz w:val="24"/>
          <w:szCs w:val="24"/>
        </w:rPr>
        <w:t>a instituído o Projeto “</w:t>
      </w:r>
      <w:proofErr w:type="spellStart"/>
      <w:proofErr w:type="gramStart"/>
      <w:r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em áreas públicas do 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município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de Valinhos</w:t>
      </w:r>
      <w:r>
        <w:rPr>
          <w:rFonts w:ascii="Arial" w:hAnsi="Arial" w:cs="Arial"/>
          <w:snapToGrid w:val="0"/>
          <w:color w:val="000000"/>
          <w:sz w:val="24"/>
          <w:szCs w:val="24"/>
        </w:rPr>
        <w:t>, a ser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implementado em parques onde houver área mínima disponível de </w:t>
      </w:r>
      <w:proofErr w:type="spellStart"/>
      <w:r>
        <w:rPr>
          <w:rFonts w:ascii="Arial" w:hAnsi="Arial" w:cs="Arial"/>
          <w:snapToGrid w:val="0"/>
          <w:color w:val="000000"/>
          <w:sz w:val="24"/>
          <w:szCs w:val="24"/>
        </w:rPr>
        <w:t>400m²</w:t>
      </w:r>
      <w:proofErr w:type="spell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(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quatrocentos metros quadrados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), que será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destinada exclusivamente para recreação de cães.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. 2º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Os animais somente poderão permanecer na área de recreação com a presença de seus tutores, podendo circular sem guia.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Parágrafo </w:t>
      </w:r>
      <w:r>
        <w:rPr>
          <w:rFonts w:ascii="Arial" w:hAnsi="Arial" w:cs="Arial"/>
          <w:snapToGrid w:val="0"/>
          <w:color w:val="000000"/>
          <w:sz w:val="24"/>
          <w:szCs w:val="24"/>
        </w:rPr>
        <w:t>ú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nico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Não será admitido o ingresso de cães antissociais ou que apresentem comportamento agressivo, seja com outras pessoas ou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com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outros animais.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3º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Os animais frequentadores do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“</w:t>
      </w:r>
      <w:proofErr w:type="spellStart"/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deverão portar placas com nome, identificação do tutor e telefone.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lastRenderedPageBreak/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4º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Não é permitido o ingresso de cães utilizando </w:t>
      </w:r>
      <w:proofErr w:type="spell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enforcadores</w:t>
      </w:r>
      <w:proofErr w:type="spellEnd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, coleiras pontiagudas ou que apresentem risco para o próprio animal ou outros frequentadores do local.</w:t>
      </w:r>
    </w:p>
    <w:p w:rsidR="00C13250" w:rsidRDefault="00C13250" w:rsidP="006741D7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5º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O uso do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“</w:t>
      </w:r>
      <w:proofErr w:type="spellStart"/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será exclusivo para cães e seus tutores e/ou responsáveis, não sendo permitido o ingresso de pessoas para outros fins.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§1º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O responsável pelo cão deverá ser maior de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18 (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dezoito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)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anos.</w:t>
      </w:r>
    </w:p>
    <w:p w:rsid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§2º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Cada tutor ou responsável poderá ingressar no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“</w:t>
      </w:r>
      <w:proofErr w:type="spellStart"/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com, no máximo, 03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 xml:space="preserve">(três)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cães.</w:t>
      </w:r>
    </w:p>
    <w:p w:rsidR="00C13250" w:rsidRPr="00C13250" w:rsidRDefault="00C13250" w:rsidP="006741D7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6º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É obrigatória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a utilização de focinheira nos cães relacionados na Lei Estadual 11.531/03 para ingressar no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“</w:t>
      </w:r>
      <w:proofErr w:type="spellStart"/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13250" w:rsidRPr="00C13250" w:rsidRDefault="00C13250" w:rsidP="006741D7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7º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Não será permitido ingressar na área de recreação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 xml:space="preserve"> com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C13250" w:rsidRPr="00C13250" w:rsidRDefault="00C60862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I</w:t>
      </w:r>
      <w:r w:rsidR="00C13250">
        <w:rPr>
          <w:rFonts w:ascii="Arial" w:hAnsi="Arial" w:cs="Arial"/>
          <w:snapToGrid w:val="0"/>
          <w:color w:val="000000"/>
          <w:sz w:val="24"/>
          <w:szCs w:val="24"/>
        </w:rPr>
        <w:t>-</w:t>
      </w:r>
      <w:r w:rsid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6741D7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animais 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ferozes;</w:t>
      </w:r>
    </w:p>
    <w:p w:rsidR="00C13250" w:rsidRPr="00C13250" w:rsidRDefault="00C60862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II</w:t>
      </w:r>
      <w:r w:rsidR="00C13250">
        <w:rPr>
          <w:rFonts w:ascii="Arial" w:hAnsi="Arial" w:cs="Arial"/>
          <w:snapToGrid w:val="0"/>
          <w:color w:val="000000"/>
          <w:sz w:val="24"/>
          <w:szCs w:val="24"/>
        </w:rPr>
        <w:t>-</w:t>
      </w:r>
      <w:r w:rsidR="00C13250"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6741D7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cadelas 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no cio;</w:t>
      </w:r>
    </w:p>
    <w:p w:rsidR="00C13250" w:rsidRPr="00C13250" w:rsidRDefault="00C60862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proofErr w:type="spellStart"/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III</w:t>
      </w:r>
      <w:proofErr w:type="spellEnd"/>
      <w:r w:rsidR="00C13250">
        <w:rPr>
          <w:rFonts w:ascii="Arial" w:hAnsi="Arial" w:cs="Arial"/>
          <w:snapToGrid w:val="0"/>
          <w:color w:val="000000"/>
          <w:sz w:val="24"/>
          <w:szCs w:val="24"/>
        </w:rPr>
        <w:t>-</w:t>
      </w:r>
      <w:r w:rsidR="00C13250"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6741D7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alimentos 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de qualquer natureza;</w:t>
      </w:r>
    </w:p>
    <w:p w:rsidR="00C13250" w:rsidRPr="00C13250" w:rsidRDefault="00C60862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proofErr w:type="spellStart"/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IV</w:t>
      </w:r>
      <w:proofErr w:type="spellEnd"/>
      <w:r w:rsidR="00C13250">
        <w:rPr>
          <w:rFonts w:ascii="Arial" w:hAnsi="Arial" w:cs="Arial"/>
          <w:snapToGrid w:val="0"/>
          <w:color w:val="000000"/>
          <w:sz w:val="24"/>
          <w:szCs w:val="24"/>
        </w:rPr>
        <w:t>-</w:t>
      </w:r>
      <w:r w:rsidR="00C13250" w:rsidRPr="00C13250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6741D7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utilização </w:t>
      </w:r>
      <w:r w:rsidRPr="00C13250">
        <w:rPr>
          <w:rFonts w:ascii="Arial" w:hAnsi="Arial" w:cs="Arial"/>
          <w:snapToGrid w:val="0"/>
          <w:color w:val="000000"/>
          <w:sz w:val="24"/>
          <w:szCs w:val="24"/>
        </w:rPr>
        <w:t>de instrumentos musicais ou outros aparelhos sonoros, exceto em eventos especiais para cães devidamente autorizados pela Prefeitura.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8º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O tutor ou responsável pelo cão responderá por todo e qualquer ato lesivo do animal, seja a outros animais ou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 xml:space="preserve">a outras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pessoas, durante sua permanência no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“</w:t>
      </w:r>
      <w:proofErr w:type="spellStart"/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9º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Fica proibido o comércio e propaganda de produtos ou serviços, distribuição de brindes ou panfletos no interior do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“</w:t>
      </w:r>
      <w:proofErr w:type="spellStart"/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ParCão</w:t>
      </w:r>
      <w:proofErr w:type="spellEnd"/>
      <w:proofErr w:type="gramEnd"/>
      <w:r w:rsidR="006741D7">
        <w:rPr>
          <w:rFonts w:ascii="Arial" w:hAnsi="Arial" w:cs="Arial"/>
          <w:snapToGrid w:val="0"/>
          <w:color w:val="000000"/>
          <w:sz w:val="24"/>
          <w:szCs w:val="24"/>
        </w:rPr>
        <w:t>”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sem a prévia autorização do órgão competente.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10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A inobservância de qualquer artigo desta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L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ei e de regulamentações dela decorrentes ensejarão</w:t>
      </w:r>
      <w:proofErr w:type="gramEnd"/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a retirada do infrator e de seu animal da área de recreação.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11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É de responsabilidade dos responsáveis pelos cães a limpeza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 xml:space="preserve">dos respectivos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dejetos orgânicos no local.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12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As despesas decorrentes da execução desta </w:t>
      </w:r>
      <w:r w:rsidR="006741D7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Lei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correrão por conta das dotações orçamentárias próprias ou por recursos de particulares e patrocinadores devidamente autorizados pelo órgão competente, </w:t>
      </w:r>
      <w:r w:rsidR="00C60862" w:rsidRPr="00C13250">
        <w:rPr>
          <w:rFonts w:ascii="Arial" w:hAnsi="Arial" w:cs="Arial"/>
          <w:color w:val="000000"/>
          <w:sz w:val="24"/>
          <w:szCs w:val="24"/>
        </w:rPr>
        <w:t>mediante parcerias com empresas privadas, entidades sociais ou pessoas físicas, interessadas em financiar o projeto, caso em que podem ter direito a publicidade, como contrapartida.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13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>Esta Lei será regulamentada no que se fizer necessário.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="00C60862"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Art. 14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741D7">
        <w:rPr>
          <w:rFonts w:ascii="Arial" w:hAnsi="Arial" w:cs="Arial"/>
          <w:snapToGrid w:val="0"/>
          <w:color w:val="000000"/>
          <w:sz w:val="24"/>
          <w:szCs w:val="24"/>
        </w:rPr>
        <w:t>Esta Lei entra</w:t>
      </w:r>
      <w:r w:rsidR="00C60862" w:rsidRPr="00C13250">
        <w:rPr>
          <w:rFonts w:ascii="Arial" w:hAnsi="Arial" w:cs="Arial"/>
          <w:snapToGrid w:val="0"/>
          <w:color w:val="000000"/>
          <w:sz w:val="24"/>
          <w:szCs w:val="24"/>
        </w:rPr>
        <w:t xml:space="preserve"> em vigor na data de sua publicação.</w:t>
      </w:r>
    </w:p>
    <w:p w:rsid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Prefeitura do Município de Valinhos,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proofErr w:type="gramStart"/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aos</w:t>
      </w:r>
      <w:proofErr w:type="gramEnd"/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ORESTES PREVITALE JUNIOR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Prefeito Municipal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Câmara Municipal de Valinhos,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proofErr w:type="gramStart"/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aos</w:t>
      </w:r>
      <w:proofErr w:type="gramEnd"/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0</w:t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de abril de 2018.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Israel Scupenaro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Presidente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Luiz Mayr Neto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1º Secretário</w:t>
      </w: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 xml:space="preserve">Alécio Maestro </w:t>
      </w:r>
      <w:proofErr w:type="spellStart"/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>Cau</w:t>
      </w:r>
      <w:proofErr w:type="spellEnd"/>
    </w:p>
    <w:p w:rsidR="00C13250" w:rsidRPr="00C13250" w:rsidRDefault="00C13250" w:rsidP="00C132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C13250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2º Secretário</w:t>
      </w:r>
    </w:p>
    <w:sectPr w:rsidR="00C13250" w:rsidRPr="00C13250" w:rsidSect="00C13250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3E" w:rsidRDefault="0043103E" w:rsidP="00C13250">
      <w:r>
        <w:separator/>
      </w:r>
    </w:p>
  </w:endnote>
  <w:endnote w:type="continuationSeparator" w:id="0">
    <w:p w:rsidR="0043103E" w:rsidRDefault="0043103E" w:rsidP="00C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3E" w:rsidRDefault="0043103E" w:rsidP="00C13250">
      <w:r>
        <w:separator/>
      </w:r>
    </w:p>
  </w:footnote>
  <w:footnote w:type="continuationSeparator" w:id="0">
    <w:p w:rsidR="0043103E" w:rsidRDefault="0043103E" w:rsidP="00C1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50" w:rsidRPr="00C13250" w:rsidRDefault="00C13250" w:rsidP="00C1325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13250">
      <w:rPr>
        <w:rFonts w:ascii="Arial" w:hAnsi="Arial" w:cs="Arial"/>
        <w:sz w:val="24"/>
      </w:rPr>
      <w:t xml:space="preserve">Do </w:t>
    </w:r>
    <w:proofErr w:type="spellStart"/>
    <w:r w:rsidRPr="00C13250">
      <w:rPr>
        <w:rFonts w:ascii="Arial" w:hAnsi="Arial" w:cs="Arial"/>
        <w:sz w:val="24"/>
      </w:rPr>
      <w:t>P.L</w:t>
    </w:r>
    <w:proofErr w:type="spellEnd"/>
    <w:r w:rsidRPr="00C13250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21</w:t>
    </w:r>
    <w:r w:rsidRPr="00C1325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1325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45</w:t>
    </w:r>
    <w:r w:rsidRPr="00C1325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13250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483</w:t>
    </w:r>
    <w:r w:rsidRPr="00C1325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13250">
      <w:rPr>
        <w:rFonts w:ascii="Arial" w:hAnsi="Arial" w:cs="Arial"/>
        <w:sz w:val="24"/>
      </w:rPr>
      <w:tab/>
      <w:t xml:space="preserve">Fl. </w:t>
    </w:r>
    <w:r w:rsidRPr="00C13250">
      <w:rPr>
        <w:rFonts w:ascii="Arial" w:hAnsi="Arial" w:cs="Arial"/>
        <w:sz w:val="24"/>
      </w:rPr>
      <w:fldChar w:fldCharType="begin"/>
    </w:r>
    <w:r w:rsidRPr="00C13250">
      <w:rPr>
        <w:rFonts w:ascii="Arial" w:hAnsi="Arial" w:cs="Arial"/>
        <w:sz w:val="24"/>
      </w:rPr>
      <w:instrText xml:space="preserve"> PAGE \# 00 Arabic \* MERGEFORMAT </w:instrText>
    </w:r>
    <w:r w:rsidRPr="00C13250">
      <w:rPr>
        <w:rFonts w:ascii="Arial" w:hAnsi="Arial" w:cs="Arial"/>
        <w:sz w:val="24"/>
      </w:rPr>
      <w:fldChar w:fldCharType="separate"/>
    </w:r>
    <w:r w:rsidR="006741D7">
      <w:rPr>
        <w:rFonts w:ascii="Arial" w:hAnsi="Arial" w:cs="Arial"/>
        <w:noProof/>
        <w:sz w:val="24"/>
      </w:rPr>
      <w:t>02</w:t>
    </w:r>
    <w:r w:rsidRPr="00C1325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50" w:rsidRPr="00C13250" w:rsidRDefault="00C13250" w:rsidP="00C1325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13250">
      <w:rPr>
        <w:rFonts w:ascii="Arial" w:hAnsi="Arial" w:cs="Arial"/>
        <w:sz w:val="24"/>
      </w:rPr>
      <w:t xml:space="preserve">Do </w:t>
    </w:r>
    <w:proofErr w:type="spellStart"/>
    <w:r w:rsidRPr="00C13250">
      <w:rPr>
        <w:rFonts w:ascii="Arial" w:hAnsi="Arial" w:cs="Arial"/>
        <w:sz w:val="24"/>
      </w:rPr>
      <w:t>P.L</w:t>
    </w:r>
    <w:proofErr w:type="spellEnd"/>
    <w:r w:rsidRPr="00C13250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21</w:t>
    </w:r>
    <w:r w:rsidRPr="00C1325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1325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45</w:t>
    </w:r>
    <w:r w:rsidRPr="00C1325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C13250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483</w:t>
    </w:r>
    <w:r w:rsidRPr="00C1325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62"/>
    <w:rsid w:val="00067E5C"/>
    <w:rsid w:val="0043103E"/>
    <w:rsid w:val="006741D7"/>
    <w:rsid w:val="00A72EB6"/>
    <w:rsid w:val="00C13250"/>
    <w:rsid w:val="00C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862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862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60862"/>
    <w:pPr>
      <w:spacing w:before="240" w:after="240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C60862"/>
    <w:pPr>
      <w:spacing w:after="120"/>
      <w:ind w:left="283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086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2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2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862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862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60862"/>
    <w:pPr>
      <w:spacing w:before="240" w:after="240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C60862"/>
    <w:pPr>
      <w:spacing w:after="120"/>
      <w:ind w:left="283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086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2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2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5</cp:revision>
  <cp:lastPrinted>2018-01-25T17:14:00Z</cp:lastPrinted>
  <dcterms:created xsi:type="dcterms:W3CDTF">2018-01-25T17:09:00Z</dcterms:created>
  <dcterms:modified xsi:type="dcterms:W3CDTF">2018-04-11T13:31:00Z</dcterms:modified>
</cp:coreProperties>
</file>