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C41486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C41486">
        <w:rPr>
          <w:rFonts w:ascii="Calibri" w:hAnsi="Calibri"/>
          <w:b/>
          <w:sz w:val="32"/>
        </w:rPr>
        <w:t>1099</w:t>
      </w:r>
      <w:r>
        <w:rPr>
          <w:rFonts w:ascii="Calibri" w:hAnsi="Calibri"/>
          <w:b/>
          <w:sz w:val="32"/>
        </w:rPr>
        <w:t>/</w:t>
      </w:r>
      <w:r w:rsidRPr="00C41486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F221B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</w:t>
      </w:r>
      <w:r w:rsidR="00DF2911">
        <w:rPr>
          <w:rFonts w:ascii="Calibri" w:hAnsi="Calibri"/>
          <w:b/>
          <w:sz w:val="24"/>
        </w:rPr>
        <w:t xml:space="preserve">ealizar </w:t>
      </w:r>
      <w:r w:rsidR="00E310D7">
        <w:rPr>
          <w:rFonts w:ascii="Calibri" w:hAnsi="Calibri"/>
          <w:b/>
          <w:sz w:val="24"/>
        </w:rPr>
        <w:t>manutenção no paralelepípedo da</w:t>
      </w:r>
      <w:r>
        <w:rPr>
          <w:rFonts w:ascii="Calibri" w:hAnsi="Calibri"/>
          <w:b/>
          <w:sz w:val="24"/>
        </w:rPr>
        <w:t xml:space="preserve"> Av. </w:t>
      </w:r>
      <w:r w:rsidR="00555AC6">
        <w:rPr>
          <w:rFonts w:ascii="Calibri" w:hAnsi="Calibri"/>
          <w:b/>
          <w:sz w:val="24"/>
        </w:rPr>
        <w:t>Guarani</w:t>
      </w:r>
      <w:r>
        <w:rPr>
          <w:rFonts w:ascii="Calibri" w:hAnsi="Calibri"/>
          <w:b/>
          <w:sz w:val="24"/>
        </w:rPr>
        <w:t xml:space="preserve">, </w:t>
      </w:r>
      <w:r w:rsidR="00555AC6">
        <w:rPr>
          <w:rFonts w:ascii="Calibri" w:hAnsi="Calibri"/>
          <w:b/>
          <w:sz w:val="24"/>
        </w:rPr>
        <w:t>no trecho entre a Av. Independência e a Rua Barão de Mauá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Pr="00B23F29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de munícipes e </w:t>
      </w:r>
      <w:r w:rsidR="00C90F73" w:rsidRPr="00DF2911">
        <w:rPr>
          <w:rFonts w:ascii="Calibri" w:hAnsi="Calibri"/>
          <w:sz w:val="24"/>
        </w:rPr>
        <w:t xml:space="preserve">constatado por este gabinete, </w:t>
      </w:r>
      <w:r w:rsidR="00E310D7">
        <w:rPr>
          <w:rFonts w:ascii="Calibri" w:hAnsi="Calibri"/>
          <w:sz w:val="24"/>
        </w:rPr>
        <w:t xml:space="preserve">há buracos e diversos paralelepípedos soltos ou afundados na faixa de tráfego </w:t>
      </w:r>
      <w:r w:rsidR="00E310D7" w:rsidRPr="00E310D7">
        <w:rPr>
          <w:rFonts w:ascii="Calibri" w:hAnsi="Calibri"/>
          <w:sz w:val="24"/>
        </w:rPr>
        <w:t>da Av. Guarani, no trecho entre a Av. Independência e a Rua Barão de Mauá</w:t>
      </w:r>
      <w:r w:rsidR="00E310D7">
        <w:rPr>
          <w:rFonts w:ascii="Calibri" w:hAnsi="Calibri"/>
          <w:sz w:val="24"/>
        </w:rPr>
        <w:t>. Os desníveis podem ocasionar acidentes no local.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555AC6">
        <w:rPr>
          <w:rFonts w:ascii="Calibri" w:hAnsi="Calibri"/>
          <w:sz w:val="24"/>
        </w:rPr>
        <w:t>06 de abril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E8522F" w:rsidRDefault="00300315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E310D7" w:rsidRDefault="00E310D7" w:rsidP="00B23F29">
      <w:pPr>
        <w:suppressAutoHyphens w:val="0"/>
        <w:textAlignment w:val="auto"/>
        <w:rPr>
          <w:rFonts w:ascii="Calibri" w:hAnsi="Calibri"/>
          <w:sz w:val="24"/>
        </w:rPr>
      </w:pPr>
    </w:p>
    <w:p w:rsidR="00E310D7" w:rsidRDefault="00E310D7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8e06fe7f-b6f6-4908-94af-018e996b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06fe7f-b6f6-4908-94af-018e996be32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2" name="Imagem 1" descr="25d94bd7-a28d-4082-9b53-cdd86d85a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d94bd7-a28d-4082-9b53-cdd86d85ab2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7" name="Imagem 6" descr="48e5a0a9-aea1-4a16-981e-b845f9190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e5a0a9-aea1-4a16-981e-b845f9190d8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8" name="Imagem 7" descr="78f5925b-9e52-4fc4-8efb-68e68aa3d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f5925b-9e52-4fc4-8efb-68e68aa3df8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9" name="Imagem 8" descr="dc3f2d2e-195d-46ba-b8da-080a070a0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3f2d2e-195d-46ba-b8da-080a070a010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0" name="Imagem 9" descr="f7dbeeff-eeb1-4ce7-9019-70aad535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dbeeff-eeb1-4ce7-9019-70aad535663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10D7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973DA"/>
    <w:rsid w:val="000D5F13"/>
    <w:rsid w:val="000E059D"/>
    <w:rsid w:val="00124261"/>
    <w:rsid w:val="00165911"/>
    <w:rsid w:val="001B4C6D"/>
    <w:rsid w:val="0021685A"/>
    <w:rsid w:val="002836F8"/>
    <w:rsid w:val="00296D72"/>
    <w:rsid w:val="002D689E"/>
    <w:rsid w:val="00300315"/>
    <w:rsid w:val="00323419"/>
    <w:rsid w:val="003333A9"/>
    <w:rsid w:val="00397724"/>
    <w:rsid w:val="003E291F"/>
    <w:rsid w:val="00432643"/>
    <w:rsid w:val="004330C0"/>
    <w:rsid w:val="004802FC"/>
    <w:rsid w:val="00555AC6"/>
    <w:rsid w:val="00576325"/>
    <w:rsid w:val="005A5F2F"/>
    <w:rsid w:val="005B212D"/>
    <w:rsid w:val="005D6DBA"/>
    <w:rsid w:val="00733E56"/>
    <w:rsid w:val="00817AA2"/>
    <w:rsid w:val="008319D5"/>
    <w:rsid w:val="008947E2"/>
    <w:rsid w:val="008B6C3B"/>
    <w:rsid w:val="008B77BB"/>
    <w:rsid w:val="00920F8A"/>
    <w:rsid w:val="00921E13"/>
    <w:rsid w:val="0097269B"/>
    <w:rsid w:val="009C3111"/>
    <w:rsid w:val="009D72D2"/>
    <w:rsid w:val="00A15325"/>
    <w:rsid w:val="00A32F19"/>
    <w:rsid w:val="00A813CD"/>
    <w:rsid w:val="00AF3321"/>
    <w:rsid w:val="00B16DDD"/>
    <w:rsid w:val="00B23F29"/>
    <w:rsid w:val="00B4694F"/>
    <w:rsid w:val="00B8237C"/>
    <w:rsid w:val="00B87D13"/>
    <w:rsid w:val="00BB10B1"/>
    <w:rsid w:val="00C041FD"/>
    <w:rsid w:val="00C35C12"/>
    <w:rsid w:val="00C41486"/>
    <w:rsid w:val="00C90F73"/>
    <w:rsid w:val="00CA3FA6"/>
    <w:rsid w:val="00CC3467"/>
    <w:rsid w:val="00D02C94"/>
    <w:rsid w:val="00DF2911"/>
    <w:rsid w:val="00E310D7"/>
    <w:rsid w:val="00E73268"/>
    <w:rsid w:val="00E8522F"/>
    <w:rsid w:val="00EA7759"/>
    <w:rsid w:val="00EB69AF"/>
    <w:rsid w:val="00EC6F29"/>
    <w:rsid w:val="00EF221B"/>
    <w:rsid w:val="00F104E9"/>
    <w:rsid w:val="00F23951"/>
    <w:rsid w:val="00F3004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43</cp:revision>
  <cp:lastPrinted>2018-04-06T15:34:00Z</cp:lastPrinted>
  <dcterms:created xsi:type="dcterms:W3CDTF">2017-02-13T14:23:00Z</dcterms:created>
  <dcterms:modified xsi:type="dcterms:W3CDTF">2018-04-06T19:33:00Z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