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6F" w:rsidRDefault="009B0A6F">
      <w:bookmarkStart w:id="0" w:name="_GoBack"/>
      <w:bookmarkEnd w:id="0"/>
    </w:p>
    <w:p w:rsidR="00691335" w:rsidRDefault="00691335"/>
    <w:p w:rsidR="000D0109" w:rsidRDefault="000D0109"/>
    <w:p w:rsidR="000D0109" w:rsidRPr="00BF0E3E" w:rsidRDefault="00036944" w:rsidP="000D0109">
      <w:pPr>
        <w:jc w:val="center"/>
        <w:rPr>
          <w:b/>
          <w:sz w:val="24"/>
          <w:szCs w:val="24"/>
        </w:rPr>
      </w:pPr>
      <w:r>
        <w:rPr>
          <w:b/>
          <w:sz w:val="24"/>
          <w:szCs w:val="24"/>
        </w:rPr>
        <w:t xml:space="preserve">REQUERIMENTO N.º </w:t>
      </w:r>
      <w:r w:rsidRPr="00036944">
        <w:rPr>
          <w:b/>
          <w:sz w:val="24"/>
          <w:szCs w:val="24"/>
        </w:rPr>
        <w:t>320</w:t>
      </w:r>
      <w:r>
        <w:rPr>
          <w:b/>
          <w:sz w:val="24"/>
          <w:szCs w:val="24"/>
        </w:rPr>
        <w:t>/</w:t>
      </w:r>
      <w:r w:rsidRPr="00036944">
        <w:rPr>
          <w:b/>
          <w:sz w:val="24"/>
          <w:szCs w:val="24"/>
        </w:rPr>
        <w:t>2018</w:t>
      </w:r>
    </w:p>
    <w:p w:rsidR="00773156" w:rsidRDefault="00773156" w:rsidP="000D0109">
      <w:pPr>
        <w:jc w:val="center"/>
        <w:rPr>
          <w:b/>
        </w:rPr>
      </w:pPr>
    </w:p>
    <w:p w:rsidR="00773156" w:rsidRDefault="00773156" w:rsidP="0082684C">
      <w:pPr>
        <w:ind w:left="3540"/>
        <w:jc w:val="both"/>
      </w:pPr>
      <w:r w:rsidRPr="00BF0E3E">
        <w:rPr>
          <w:b/>
        </w:rPr>
        <w:t>Ementa</w:t>
      </w:r>
      <w:r>
        <w:t>: Votos de Louvor e Congratulações ao</w:t>
      </w:r>
      <w:r w:rsidR="00855BEC">
        <w:t xml:space="preserve"> </w:t>
      </w:r>
      <w:r w:rsidR="0082684C">
        <w:t>R</w:t>
      </w:r>
      <w:r w:rsidR="00855BEC">
        <w:t xml:space="preserve">everendíssimo  Padre </w:t>
      </w:r>
      <w:r>
        <w:t>Marcel Gustavo Alvarenga.</w:t>
      </w:r>
    </w:p>
    <w:p w:rsidR="00773156" w:rsidRDefault="00773156" w:rsidP="00773156">
      <w:pPr>
        <w:ind w:left="3540"/>
      </w:pPr>
    </w:p>
    <w:p w:rsidR="00773156" w:rsidRPr="00691335" w:rsidRDefault="00CA0D72" w:rsidP="00773156">
      <w:pPr>
        <w:spacing w:after="0"/>
        <w:ind w:firstLine="709"/>
        <w:rPr>
          <w:b/>
        </w:rPr>
      </w:pPr>
      <w:r>
        <w:rPr>
          <w:b/>
        </w:rPr>
        <w:t>S</w:t>
      </w:r>
      <w:r w:rsidR="00773156" w:rsidRPr="00691335">
        <w:rPr>
          <w:b/>
        </w:rPr>
        <w:t>ENHOR PRESIDENTE</w:t>
      </w:r>
    </w:p>
    <w:p w:rsidR="00773156" w:rsidRPr="00691335" w:rsidRDefault="00773156" w:rsidP="00773156">
      <w:pPr>
        <w:spacing w:after="0"/>
        <w:ind w:firstLine="709"/>
        <w:rPr>
          <w:b/>
        </w:rPr>
      </w:pPr>
      <w:r w:rsidRPr="00691335">
        <w:rPr>
          <w:b/>
        </w:rPr>
        <w:t>NOBRES VEREADORES</w:t>
      </w:r>
    </w:p>
    <w:p w:rsidR="002E752C" w:rsidRDefault="002E752C" w:rsidP="00773156">
      <w:pPr>
        <w:spacing w:after="0"/>
        <w:ind w:firstLine="709"/>
      </w:pPr>
    </w:p>
    <w:p w:rsidR="00CA0D72" w:rsidRDefault="00CA0D72" w:rsidP="00CA0D72">
      <w:pPr>
        <w:spacing w:after="0"/>
        <w:jc w:val="both"/>
      </w:pPr>
    </w:p>
    <w:p w:rsidR="000D0109" w:rsidRPr="000D0109" w:rsidRDefault="002E752C" w:rsidP="00CA0D72">
      <w:pPr>
        <w:spacing w:after="0"/>
        <w:jc w:val="both"/>
      </w:pPr>
      <w:r>
        <w:tab/>
        <w:t xml:space="preserve">O </w:t>
      </w:r>
      <w:r w:rsidR="00A23BB5">
        <w:t>V</w:t>
      </w:r>
      <w:r>
        <w:t xml:space="preserve">ereador </w:t>
      </w:r>
      <w:r w:rsidRPr="00FF0AA4">
        <w:rPr>
          <w:b/>
        </w:rPr>
        <w:t>EDSON SECAFIM</w:t>
      </w:r>
      <w:r>
        <w:t>, no uso de sua</w:t>
      </w:r>
      <w:r w:rsidR="00F74E12">
        <w:t>s</w:t>
      </w:r>
      <w:r>
        <w:t xml:space="preserve"> atribuições legais e regimentais, requer de Vossa Excelência após aprovação em Plenário, seja encaminhado por essa Egrégia Casa de Leis, Votos de Louvor e Congratulações ao Reverendíssimo Padre Marcel Gustavo Alvarenga. </w:t>
      </w:r>
    </w:p>
    <w:p w:rsidR="001A36E3" w:rsidRDefault="001A36E3"/>
    <w:p w:rsidR="00F74E12" w:rsidRDefault="00F74E12" w:rsidP="00CA0D72">
      <w:pPr>
        <w:ind w:firstLine="708"/>
        <w:rPr>
          <w:b/>
        </w:rPr>
      </w:pPr>
      <w:r w:rsidRPr="00F74E12">
        <w:rPr>
          <w:b/>
        </w:rPr>
        <w:t>Justificativa</w:t>
      </w:r>
      <w:r w:rsidR="00BF0E3E">
        <w:rPr>
          <w:b/>
        </w:rPr>
        <w:t>:</w:t>
      </w:r>
    </w:p>
    <w:p w:rsidR="00BF0E3E" w:rsidRPr="00F74E12" w:rsidRDefault="00BF0E3E">
      <w:pPr>
        <w:rPr>
          <w:b/>
        </w:rPr>
      </w:pPr>
    </w:p>
    <w:p w:rsidR="005523FB" w:rsidRDefault="001A36E3" w:rsidP="00405847">
      <w:pPr>
        <w:jc w:val="both"/>
      </w:pPr>
      <w:r>
        <w:tab/>
        <w:t>O Padre Marcel Gustavo Alvarenga nasceu em Valinhos, SP, no dia 20 de Outubro de 1986, e foi</w:t>
      </w:r>
      <w:r w:rsidR="000E6A7D">
        <w:t xml:space="preserve"> batizado na Paróquia São Sebastião de Valinhos, no dia 22 de Fevereiro de 1987. Nesta mesma </w:t>
      </w:r>
      <w:r w:rsidR="004E697E">
        <w:t>p</w:t>
      </w:r>
      <w:r w:rsidR="000E6A7D">
        <w:t>aróquia, recebeu a primeira Eucaristia no dia 30 de Novembro de 1997 e a Confirmação no dia 11 de Novembro de 2001.</w:t>
      </w:r>
      <w:r w:rsidR="004F37AC">
        <w:t xml:space="preserve"> Após um período de acompanhamento vocacional,</w:t>
      </w:r>
      <w:r w:rsidR="00405847">
        <w:t xml:space="preserve"> ingressou no Instituto Vocacional Propedêutico São José da Arquidiocese de Campinas, no dia 03 de abril de 2005.</w:t>
      </w:r>
      <w:r w:rsidR="003C004F">
        <w:t xml:space="preserve"> Iniciou o curso de Bacharelado em Filosofia na PUC-Campinas em 2006, obtendo a graduação em 2008. Em 2009 iniciou o estudo de Teologia também na PUC-Campinas e, em 2010, a convite de Dom Bruno Gamberini, deu continuidade ao curso no seminário de Saint Vincent, em Latrobe – PA, Estados Unidos. Em maio terminou o curso de Teologia nos Estado Unidos, recebendo o diploma de Master of Divinity Magna cum Laude.</w:t>
      </w:r>
      <w:r w:rsidR="001B235B">
        <w:t xml:space="preserve"> Foi instituído no ministério de Leitor no primeiro semestre de 2011 e no ministério de Acólito no segundo semestre do mesmo ano.</w:t>
      </w:r>
      <w:r w:rsidR="00CC5375">
        <w:t xml:space="preserve"> Em 2012 foi admitido às Ordens Sacras. Na Arquidiocese de Campinas exerceu atividades pastorais nas seguintes paróquias: São Sebastião, em Valinhos; Sant’Ana em Campinas; Nossa Senhora do Patrocínio, em Monte Mor; e Nossa Senhora</w:t>
      </w:r>
      <w:r w:rsidR="00423B6C">
        <w:t xml:space="preserve"> Auxílio</w:t>
      </w:r>
      <w:r w:rsidR="00CC5375">
        <w:t xml:space="preserve"> da Humanidade, em Campinas. Nos Estados Unidos exerceu atividades pastorais em diversas paróquias como Saint Cecilia Catholic Church – Whitney, PA; Saint Vincent Basilica Parish – Latrobe, PA; e Saint John the Evangelist – Latrobe, PA. Também atuou </w:t>
      </w:r>
    </w:p>
    <w:p w:rsidR="005523FB" w:rsidRDefault="005523FB" w:rsidP="00405847">
      <w:pPr>
        <w:jc w:val="both"/>
      </w:pPr>
    </w:p>
    <w:p w:rsidR="005523FB" w:rsidRDefault="005523FB" w:rsidP="00405847">
      <w:pPr>
        <w:jc w:val="both"/>
      </w:pPr>
    </w:p>
    <w:p w:rsidR="0093175F" w:rsidRDefault="0093175F" w:rsidP="00405847">
      <w:pPr>
        <w:jc w:val="both"/>
      </w:pPr>
    </w:p>
    <w:p w:rsidR="005523FB" w:rsidRDefault="005523FB" w:rsidP="00405847">
      <w:pPr>
        <w:jc w:val="both"/>
      </w:pPr>
    </w:p>
    <w:p w:rsidR="00F26BA7" w:rsidRDefault="00F26BA7" w:rsidP="00405847">
      <w:pPr>
        <w:jc w:val="both"/>
      </w:pPr>
    </w:p>
    <w:p w:rsidR="00CD07FE" w:rsidRDefault="00CC5375" w:rsidP="005531BA">
      <w:pPr>
        <w:jc w:val="both"/>
      </w:pPr>
      <w:r>
        <w:t>pastoralmente no hospital Excela Heal</w:t>
      </w:r>
      <w:r w:rsidR="00054532">
        <w:t>th</w:t>
      </w:r>
      <w:r>
        <w:t xml:space="preserve"> – Latrobe,</w:t>
      </w:r>
      <w:r w:rsidR="004B0DE3">
        <w:t xml:space="preserve"> </w:t>
      </w:r>
      <w:r>
        <w:t>PA e na casa de repouso Emeritus</w:t>
      </w:r>
      <w:r w:rsidR="004B0DE3">
        <w:t xml:space="preserve"> – Latrobe,</w:t>
      </w:r>
      <w:r w:rsidR="008E5533">
        <w:t xml:space="preserve"> </w:t>
      </w:r>
      <w:r w:rsidR="004B0DE3">
        <w:t>PA. Ao chegar novamente ao Brasil</w:t>
      </w:r>
      <w:r w:rsidR="00570313">
        <w:t xml:space="preserve"> foi designado </w:t>
      </w:r>
      <w:r w:rsidR="00FE076C">
        <w:t>a</w:t>
      </w:r>
      <w:r w:rsidR="00570313">
        <w:t xml:space="preserve"> exercer o </w:t>
      </w:r>
      <w:r w:rsidR="00237168">
        <w:t>Ano Pastoral na Paróquia São Geraldo Magela, em Campinas,</w:t>
      </w:r>
      <w:r w:rsidR="004B475B">
        <w:t xml:space="preserve"> onde permanece residindo. Foi ordenado Diácono no dia 27 de Dezembro de 2014, na Catedral Metropolitana de Campinas, por Dom Airton José dos Santos, e nomeado para exercer o ministério diaconal na Paróquia São Geraldo Magela.</w:t>
      </w:r>
      <w:r w:rsidR="000D0109">
        <w:t xml:space="preserve"> No dia 1º de Agosto de 2015 foi Ordenado Presbítero da Arquidiocese de Campinas, na Catedral Nossa Senhora da Conceição, por Dom Airton José dos Santos, Arcebispo Metropolitano. Foi nomeado, em 10 de Agosto de 2015, como Vigário Paroquial da Paróquia Santa Luzia, no Jardim Novo Campos El</w:t>
      </w:r>
      <w:r w:rsidR="00CD07FE">
        <w:t>í</w:t>
      </w:r>
      <w:r w:rsidR="000D0109">
        <w:t>seos, em Campinas, local onde está até os dias de hoje.</w:t>
      </w:r>
    </w:p>
    <w:p w:rsidR="001B252F" w:rsidRDefault="00CD07FE" w:rsidP="00CD07FE">
      <w:pPr>
        <w:spacing w:after="0"/>
        <w:jc w:val="both"/>
      </w:pPr>
      <w:r>
        <w:tab/>
        <w:t>Diante do exposto, solicito aos Nobres Vereadores a aprovação do presente requerimento de</w:t>
      </w:r>
      <w:r w:rsidR="001B252F">
        <w:t xml:space="preserve"> Votos de Louvor e Congratulações ao Reverendíssimo Padre Marcel Gustavo Alvarenga.</w:t>
      </w:r>
    </w:p>
    <w:p w:rsidR="001B252F" w:rsidRDefault="001B252F" w:rsidP="00CD07FE">
      <w:pPr>
        <w:spacing w:after="0"/>
        <w:jc w:val="both"/>
      </w:pPr>
    </w:p>
    <w:p w:rsidR="001B252F" w:rsidRDefault="001B252F" w:rsidP="00CD07FE">
      <w:pPr>
        <w:spacing w:after="0"/>
        <w:jc w:val="both"/>
      </w:pPr>
    </w:p>
    <w:p w:rsidR="001B252F" w:rsidRDefault="001B252F" w:rsidP="00CD07FE">
      <w:pPr>
        <w:spacing w:after="0"/>
        <w:jc w:val="both"/>
      </w:pPr>
    </w:p>
    <w:p w:rsidR="001B252F" w:rsidRDefault="001B252F" w:rsidP="00CD07FE">
      <w:pPr>
        <w:spacing w:after="0"/>
        <w:jc w:val="both"/>
      </w:pPr>
      <w:r>
        <w:tab/>
      </w:r>
      <w:r>
        <w:tab/>
      </w:r>
      <w:r>
        <w:tab/>
      </w:r>
      <w:r>
        <w:tab/>
      </w:r>
      <w:r>
        <w:tab/>
        <w:t>Valinhos, 28 de Fevereiro de 2018</w:t>
      </w:r>
    </w:p>
    <w:p w:rsidR="001B252F" w:rsidRDefault="001B252F" w:rsidP="00CD07FE">
      <w:pPr>
        <w:spacing w:after="0"/>
        <w:jc w:val="both"/>
      </w:pPr>
    </w:p>
    <w:p w:rsidR="001B252F" w:rsidRDefault="001B252F" w:rsidP="00CD07FE">
      <w:pPr>
        <w:spacing w:after="0"/>
        <w:jc w:val="both"/>
      </w:pPr>
    </w:p>
    <w:p w:rsidR="001B252F" w:rsidRPr="001B252F" w:rsidRDefault="001B252F" w:rsidP="00CD07FE">
      <w:pPr>
        <w:spacing w:after="0"/>
        <w:jc w:val="both"/>
        <w:rPr>
          <w:b/>
        </w:rPr>
      </w:pPr>
      <w:r>
        <w:tab/>
      </w:r>
      <w:r>
        <w:tab/>
      </w:r>
      <w:r>
        <w:tab/>
      </w:r>
      <w:r>
        <w:tab/>
      </w:r>
      <w:r>
        <w:tab/>
      </w:r>
      <w:r>
        <w:tab/>
      </w:r>
      <w:r w:rsidRPr="001B252F">
        <w:rPr>
          <w:b/>
        </w:rPr>
        <w:t>EDSON SECAFIM</w:t>
      </w:r>
    </w:p>
    <w:p w:rsidR="001B252F" w:rsidRPr="001B252F" w:rsidRDefault="001B252F" w:rsidP="00CD07FE">
      <w:pPr>
        <w:spacing w:after="0"/>
        <w:jc w:val="both"/>
        <w:rPr>
          <w:b/>
        </w:rPr>
      </w:pPr>
      <w:r w:rsidRPr="001B252F">
        <w:rPr>
          <w:b/>
        </w:rPr>
        <w:tab/>
      </w:r>
      <w:r w:rsidRPr="001B252F">
        <w:rPr>
          <w:b/>
        </w:rPr>
        <w:tab/>
      </w:r>
      <w:r w:rsidRPr="001B252F">
        <w:rPr>
          <w:b/>
        </w:rPr>
        <w:tab/>
      </w:r>
      <w:r w:rsidRPr="001B252F">
        <w:rPr>
          <w:b/>
        </w:rPr>
        <w:tab/>
      </w:r>
      <w:r w:rsidRPr="001B252F">
        <w:rPr>
          <w:b/>
        </w:rPr>
        <w:tab/>
      </w:r>
      <w:r w:rsidRPr="001B252F">
        <w:rPr>
          <w:b/>
        </w:rPr>
        <w:tab/>
      </w:r>
      <w:r>
        <w:rPr>
          <w:b/>
        </w:rPr>
        <w:t xml:space="preserve"> </w:t>
      </w:r>
      <w:r w:rsidRPr="001B252F">
        <w:rPr>
          <w:b/>
        </w:rPr>
        <w:t>VEREADOR - PP</w:t>
      </w:r>
    </w:p>
    <w:p w:rsidR="001A36E3" w:rsidRDefault="001B252F" w:rsidP="001B252F">
      <w:pPr>
        <w:spacing w:after="0"/>
        <w:jc w:val="both"/>
      </w:pPr>
      <w:r>
        <w:tab/>
      </w:r>
      <w:r>
        <w:tab/>
      </w:r>
      <w:r>
        <w:tab/>
      </w:r>
      <w:r>
        <w:tab/>
      </w:r>
    </w:p>
    <w:sectPr w:rsidR="001A36E3" w:rsidSect="009B0A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compat>
    <w:compatSetting w:name="compatibilityMode" w:uri="http://schemas.microsoft.com/office/word" w:val="12"/>
  </w:compat>
  <w:rsids>
    <w:rsidRoot w:val="001A36E3"/>
    <w:rsid w:val="00036944"/>
    <w:rsid w:val="00054532"/>
    <w:rsid w:val="000D0109"/>
    <w:rsid w:val="000E6A7D"/>
    <w:rsid w:val="001A36E3"/>
    <w:rsid w:val="001B235B"/>
    <w:rsid w:val="001B252F"/>
    <w:rsid w:val="00237168"/>
    <w:rsid w:val="002E752C"/>
    <w:rsid w:val="003C004F"/>
    <w:rsid w:val="003C4146"/>
    <w:rsid w:val="00405847"/>
    <w:rsid w:val="00423B6C"/>
    <w:rsid w:val="004B0DE3"/>
    <w:rsid w:val="004B475B"/>
    <w:rsid w:val="004E697E"/>
    <w:rsid w:val="004F37AC"/>
    <w:rsid w:val="005523FB"/>
    <w:rsid w:val="005531BA"/>
    <w:rsid w:val="00570313"/>
    <w:rsid w:val="00691335"/>
    <w:rsid w:val="00773156"/>
    <w:rsid w:val="007C3CD6"/>
    <w:rsid w:val="0082684C"/>
    <w:rsid w:val="00855BEC"/>
    <w:rsid w:val="008E5533"/>
    <w:rsid w:val="0093175F"/>
    <w:rsid w:val="009B0A6F"/>
    <w:rsid w:val="009C2BD8"/>
    <w:rsid w:val="00A23BB5"/>
    <w:rsid w:val="00A56DDF"/>
    <w:rsid w:val="00AF7985"/>
    <w:rsid w:val="00BD164D"/>
    <w:rsid w:val="00BF0E3E"/>
    <w:rsid w:val="00CA0D72"/>
    <w:rsid w:val="00CC5375"/>
    <w:rsid w:val="00CD07FE"/>
    <w:rsid w:val="00EB3E8F"/>
    <w:rsid w:val="00ED3DFF"/>
    <w:rsid w:val="00F26BA7"/>
    <w:rsid w:val="00F74E12"/>
    <w:rsid w:val="00FE076C"/>
    <w:rsid w:val="00FF0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CD12-248F-4DF8-8F76-2F65B2BA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465</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Secafim</dc:creator>
  <cp:lastModifiedBy>Rafael Alves Rodrigues</cp:lastModifiedBy>
  <cp:revision>45</cp:revision>
  <cp:lastPrinted>2018-02-28T16:48:00Z</cp:lastPrinted>
  <dcterms:created xsi:type="dcterms:W3CDTF">2018-02-26T14:42:00Z</dcterms:created>
  <dcterms:modified xsi:type="dcterms:W3CDTF">2018-03-08T14:20:00Z</dcterms:modified>
</cp:coreProperties>
</file>