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9C" w:rsidRDefault="00897CB3" w:rsidP="00D6735C">
      <w:bookmarkStart w:id="0" w:name="_GoBack"/>
      <w:bookmarkEnd w:id="0"/>
      <w:r>
        <w:rPr>
          <w:b/>
        </w:rPr>
        <w:t xml:space="preserve">PROJETO DE LEI N.º </w:t>
      </w:r>
      <w:r w:rsidRPr="00897CB3">
        <w:rPr>
          <w:b/>
        </w:rPr>
        <w:t>20</w:t>
      </w:r>
      <w:r>
        <w:rPr>
          <w:b/>
        </w:rPr>
        <w:t>/</w:t>
      </w:r>
      <w:r w:rsidRPr="00897CB3">
        <w:rPr>
          <w:b/>
        </w:rPr>
        <w:t>2018</w:t>
      </w:r>
    </w:p>
    <w:p w:rsidR="0099302B" w:rsidRDefault="0099302B" w:rsidP="00D6735C">
      <w:pPr>
        <w:rPr>
          <w:b/>
        </w:rPr>
      </w:pPr>
    </w:p>
    <w:p w:rsidR="0099302B" w:rsidRDefault="0099302B" w:rsidP="00D6735C">
      <w:pPr>
        <w:rPr>
          <w:b/>
        </w:rPr>
      </w:pPr>
    </w:p>
    <w:p w:rsidR="0099302B" w:rsidRDefault="0099302B" w:rsidP="00D6735C">
      <w:pPr>
        <w:rPr>
          <w:b/>
        </w:rPr>
      </w:pPr>
    </w:p>
    <w:p w:rsidR="0099302B" w:rsidRDefault="0099302B" w:rsidP="00D6735C">
      <w:pPr>
        <w:rPr>
          <w:b/>
        </w:rPr>
      </w:pPr>
    </w:p>
    <w:p w:rsidR="00395995" w:rsidRDefault="00395995" w:rsidP="00D6735C">
      <w:pPr>
        <w:rPr>
          <w:b/>
        </w:rPr>
      </w:pPr>
    </w:p>
    <w:p w:rsidR="00395995" w:rsidRDefault="00395995" w:rsidP="00D6735C">
      <w:pPr>
        <w:rPr>
          <w:b/>
        </w:rPr>
      </w:pPr>
    </w:p>
    <w:p w:rsidR="00395995" w:rsidRDefault="00395995" w:rsidP="00D6735C">
      <w:pPr>
        <w:rPr>
          <w:b/>
        </w:rPr>
      </w:pPr>
    </w:p>
    <w:p w:rsidR="00395995" w:rsidRDefault="00395995" w:rsidP="00D6735C">
      <w:pPr>
        <w:rPr>
          <w:b/>
        </w:rPr>
      </w:pPr>
    </w:p>
    <w:p w:rsidR="00395995" w:rsidRDefault="00395995" w:rsidP="00D6735C">
      <w:pPr>
        <w:rPr>
          <w:b/>
        </w:rPr>
      </w:pPr>
    </w:p>
    <w:p w:rsidR="008473C4" w:rsidRPr="00DA420F" w:rsidRDefault="00D6735C" w:rsidP="00D6735C">
      <w:pPr>
        <w:rPr>
          <w:b/>
        </w:rPr>
      </w:pPr>
      <w:r>
        <w:rPr>
          <w:b/>
        </w:rPr>
        <w:t>Senhores Vereadores,</w:t>
      </w:r>
    </w:p>
    <w:p w:rsidR="0099302B" w:rsidRDefault="0099302B" w:rsidP="00D6735C">
      <w:pPr>
        <w:spacing w:line="360" w:lineRule="auto"/>
        <w:ind w:firstLine="2155"/>
        <w:jc w:val="both"/>
      </w:pPr>
    </w:p>
    <w:p w:rsidR="00395995" w:rsidRDefault="00395995" w:rsidP="00D6735C">
      <w:pPr>
        <w:spacing w:line="360" w:lineRule="auto"/>
        <w:ind w:firstLine="2155"/>
        <w:jc w:val="both"/>
      </w:pPr>
    </w:p>
    <w:p w:rsidR="00D6735C" w:rsidRDefault="00C6375A" w:rsidP="00395995">
      <w:pPr>
        <w:spacing w:line="480" w:lineRule="auto"/>
        <w:ind w:firstLine="3119"/>
        <w:jc w:val="both"/>
      </w:pPr>
      <w:r>
        <w:t xml:space="preserve">O </w:t>
      </w:r>
      <w:r w:rsidRPr="00C6375A">
        <w:rPr>
          <w:b/>
        </w:rPr>
        <w:t xml:space="preserve">Vereador </w:t>
      </w:r>
      <w:r w:rsidR="00D6735C">
        <w:rPr>
          <w:b/>
        </w:rPr>
        <w:t>Israel Scupenaro</w:t>
      </w:r>
      <w:r w:rsidRPr="00C6375A">
        <w:rPr>
          <w:b/>
        </w:rPr>
        <w:t xml:space="preserve"> - </w:t>
      </w:r>
      <w:r w:rsidR="00D6735C">
        <w:rPr>
          <w:b/>
        </w:rPr>
        <w:t>MDB</w:t>
      </w:r>
      <w:r>
        <w:t xml:space="preserve"> apresenta, nos termos regimentais, o </w:t>
      </w:r>
      <w:r w:rsidR="00D6735C">
        <w:t>presente P</w:t>
      </w:r>
      <w:r>
        <w:t xml:space="preserve">rojeto de Lei, que </w:t>
      </w:r>
      <w:r w:rsidR="00D6735C">
        <w:t>“dispõe sobre a veiculação de um sistema na rede mundial de computadores de consulta ao zoneamento do Município, na forma que especifica”, para apreciação do Plenário.</w:t>
      </w:r>
    </w:p>
    <w:p w:rsidR="00D6735C" w:rsidRDefault="00D6735C" w:rsidP="00395995">
      <w:pPr>
        <w:spacing w:line="480" w:lineRule="auto"/>
        <w:ind w:firstLine="3119"/>
        <w:jc w:val="both"/>
      </w:pPr>
    </w:p>
    <w:p w:rsidR="00D6735C" w:rsidRDefault="00D6735C" w:rsidP="00395995">
      <w:pPr>
        <w:spacing w:line="480" w:lineRule="auto"/>
        <w:jc w:val="both"/>
        <w:rPr>
          <w:b/>
        </w:rPr>
      </w:pPr>
      <w:r w:rsidRPr="00D6735C">
        <w:rPr>
          <w:b/>
        </w:rPr>
        <w:t>JUSTIFICATIVA:</w:t>
      </w:r>
    </w:p>
    <w:p w:rsidR="00395995" w:rsidRPr="00D6735C" w:rsidRDefault="00395995" w:rsidP="00395995">
      <w:pPr>
        <w:spacing w:line="480" w:lineRule="auto"/>
        <w:jc w:val="both"/>
        <w:rPr>
          <w:b/>
        </w:rPr>
      </w:pPr>
    </w:p>
    <w:p w:rsidR="00D6735C" w:rsidRDefault="0099302B" w:rsidP="00395995">
      <w:pPr>
        <w:spacing w:line="480" w:lineRule="auto"/>
        <w:ind w:firstLine="3119"/>
        <w:jc w:val="both"/>
      </w:pPr>
      <w:r>
        <w:t>Trata-se de projeto que visa facilitar para o munícipe a consulta a informações relativas ao zoneamento urbano do Município</w:t>
      </w:r>
      <w:r w:rsidR="00794A49">
        <w:t>, iniciativa que já foi implantada em outros municípios, a exemplo de Campinas.</w:t>
      </w:r>
    </w:p>
    <w:p w:rsidR="00395995" w:rsidRDefault="00395995" w:rsidP="00395995">
      <w:pPr>
        <w:spacing w:line="480" w:lineRule="auto"/>
        <w:ind w:firstLine="3119"/>
        <w:jc w:val="both"/>
      </w:pPr>
      <w:r>
        <w:t xml:space="preserve">Tal iniciativa tem como </w:t>
      </w:r>
      <w:r w:rsidRPr="00395995">
        <w:rPr>
          <w:b/>
        </w:rPr>
        <w:t>fundamento</w:t>
      </w:r>
      <w:r>
        <w:t xml:space="preserve"> os princípios da publicidade e da eficiência, previstos no </w:t>
      </w:r>
      <w:r w:rsidRPr="00395995">
        <w:rPr>
          <w:i/>
        </w:rPr>
        <w:t>caput</w:t>
      </w:r>
      <w:r>
        <w:t xml:space="preserve"> do art. 37 da Constituição Federal, bem como a Lei Federal nº 12.527/2011 (Lei de Acesso à Informação) e a Lei Complementar Municipal nº 01/2013, que preveem a </w:t>
      </w:r>
      <w:r w:rsidRPr="00395995">
        <w:t>divulgação de informações de interesse público, independentemente de solicitações</w:t>
      </w:r>
      <w:r>
        <w:t xml:space="preserve"> e a </w:t>
      </w:r>
      <w:r w:rsidRPr="00395995">
        <w:t>utilização de meios de comunicação viabilizados pela tecnologia da informação</w:t>
      </w:r>
      <w:r>
        <w:t>.</w:t>
      </w:r>
    </w:p>
    <w:p w:rsidR="00D6735C" w:rsidRDefault="00794A49" w:rsidP="00395995">
      <w:pPr>
        <w:spacing w:line="480" w:lineRule="auto"/>
        <w:ind w:firstLine="3119"/>
        <w:jc w:val="both"/>
      </w:pPr>
      <w:r>
        <w:lastRenderedPageBreak/>
        <w:t>Os benefícios de tal sistema atingem tanto a população quanto o Executivo Municipal, tendo em vista que reduzirá drasticamente os pedidos de informações de munícipes à secretaria competente.</w:t>
      </w:r>
    </w:p>
    <w:p w:rsidR="0043646B" w:rsidRDefault="0043646B" w:rsidP="00395995">
      <w:pPr>
        <w:spacing w:line="480" w:lineRule="auto"/>
        <w:ind w:firstLine="3119"/>
        <w:jc w:val="both"/>
      </w:pPr>
      <w:r w:rsidRPr="0043646B">
        <w:t>Diante do exposto, verificado o relevante interesse público e social demonstrado na presente propositura, solicito o apoio dos Nobres Vereadores desta Câmara Municipal</w:t>
      </w:r>
      <w:r w:rsidR="00395995">
        <w:t xml:space="preserve"> para sua aprovação, nos termos regimentais.</w:t>
      </w:r>
    </w:p>
    <w:p w:rsidR="0099302B" w:rsidRDefault="0099302B" w:rsidP="00D6735C">
      <w:pPr>
        <w:spacing w:line="360" w:lineRule="auto"/>
        <w:ind w:firstLine="1985"/>
        <w:jc w:val="right"/>
      </w:pPr>
    </w:p>
    <w:p w:rsidR="00AC589C" w:rsidRDefault="008473C4" w:rsidP="00D6735C">
      <w:pPr>
        <w:spacing w:line="360" w:lineRule="auto"/>
        <w:ind w:firstLine="1985"/>
        <w:jc w:val="right"/>
      </w:pPr>
      <w:r>
        <w:t>V</w:t>
      </w:r>
      <w:r w:rsidR="0093681F">
        <w:t xml:space="preserve">alinhos, </w:t>
      </w:r>
      <w:r w:rsidR="0099302B">
        <w:t>1º</w:t>
      </w:r>
      <w:r w:rsidR="0093681F">
        <w:t xml:space="preserve"> de </w:t>
      </w:r>
      <w:r w:rsidR="0099302B">
        <w:t>fevereiro de 2018</w:t>
      </w:r>
      <w:r w:rsidR="0093681F">
        <w:t>.</w:t>
      </w:r>
    </w:p>
    <w:p w:rsidR="00395995" w:rsidRDefault="00395995" w:rsidP="00D6735C">
      <w:pPr>
        <w:spacing w:line="360" w:lineRule="auto"/>
        <w:ind w:firstLine="1985"/>
        <w:jc w:val="right"/>
      </w:pPr>
    </w:p>
    <w:p w:rsidR="00395995" w:rsidRDefault="00395995" w:rsidP="00D6735C">
      <w:pPr>
        <w:spacing w:line="360" w:lineRule="auto"/>
        <w:ind w:firstLine="1985"/>
        <w:jc w:val="right"/>
      </w:pPr>
    </w:p>
    <w:p w:rsidR="00395995" w:rsidRDefault="00395995" w:rsidP="00395995">
      <w:pPr>
        <w:jc w:val="center"/>
        <w:rPr>
          <w:b/>
        </w:rPr>
      </w:pPr>
    </w:p>
    <w:p w:rsidR="00395995" w:rsidRPr="00395995" w:rsidRDefault="00395995" w:rsidP="00395995">
      <w:pPr>
        <w:jc w:val="center"/>
        <w:rPr>
          <w:b/>
        </w:rPr>
      </w:pPr>
      <w:r w:rsidRPr="00395995">
        <w:rPr>
          <w:b/>
        </w:rPr>
        <w:t>Israel Scupenaro</w:t>
      </w:r>
    </w:p>
    <w:p w:rsidR="00395995" w:rsidRPr="00395995" w:rsidRDefault="005A0FB2" w:rsidP="00395995">
      <w:pPr>
        <w:jc w:val="center"/>
        <w:rPr>
          <w:b/>
        </w:rPr>
      </w:pPr>
      <w:r>
        <w:rPr>
          <w:b/>
        </w:rPr>
        <w:t xml:space="preserve">Vereador - </w:t>
      </w:r>
      <w:r w:rsidR="00395995" w:rsidRPr="00395995">
        <w:rPr>
          <w:b/>
        </w:rPr>
        <w:t>MDB</w:t>
      </w:r>
    </w:p>
    <w:p w:rsidR="00D6735C" w:rsidRDefault="00D6735C" w:rsidP="00D6735C">
      <w:pPr>
        <w:rPr>
          <w:b/>
        </w:rPr>
      </w:pPr>
      <w:r>
        <w:rPr>
          <w:b/>
        </w:rPr>
        <w:br w:type="page"/>
      </w:r>
    </w:p>
    <w:p w:rsidR="00AC589C" w:rsidRDefault="00D6735C" w:rsidP="00D6735C">
      <w:pPr>
        <w:rPr>
          <w:b/>
        </w:rPr>
      </w:pPr>
      <w:r>
        <w:rPr>
          <w:b/>
        </w:rPr>
        <w:t xml:space="preserve">DO </w:t>
      </w:r>
      <w:r w:rsidR="0093681F">
        <w:rPr>
          <w:b/>
        </w:rPr>
        <w:t>PROJETO DE LEI N°           /201</w:t>
      </w:r>
      <w:r w:rsidR="0099302B">
        <w:rPr>
          <w:b/>
        </w:rPr>
        <w:t>8</w:t>
      </w:r>
    </w:p>
    <w:p w:rsidR="00D6735C" w:rsidRDefault="00D6735C" w:rsidP="00D6735C">
      <w:pPr>
        <w:ind w:left="3119"/>
        <w:rPr>
          <w:b/>
        </w:rPr>
      </w:pPr>
    </w:p>
    <w:p w:rsidR="0099302B" w:rsidRDefault="0099302B" w:rsidP="00D6735C">
      <w:pPr>
        <w:ind w:left="3119"/>
        <w:rPr>
          <w:b/>
        </w:rPr>
      </w:pPr>
    </w:p>
    <w:p w:rsidR="00D6735C" w:rsidRDefault="00D6735C" w:rsidP="00ED7CA1">
      <w:pPr>
        <w:ind w:left="3119"/>
        <w:rPr>
          <w:b/>
          <w:u w:val="single"/>
        </w:rPr>
      </w:pPr>
      <w:r w:rsidRPr="00D6735C">
        <w:rPr>
          <w:b/>
          <w:u w:val="single"/>
        </w:rPr>
        <w:t xml:space="preserve">LEI Nº </w:t>
      </w:r>
    </w:p>
    <w:p w:rsidR="00D6735C" w:rsidRPr="00D6735C" w:rsidRDefault="00D6735C" w:rsidP="00D6735C">
      <w:pPr>
        <w:ind w:left="3119"/>
        <w:rPr>
          <w:u w:val="single"/>
        </w:rPr>
      </w:pPr>
    </w:p>
    <w:p w:rsidR="0083293B" w:rsidRPr="00D6735C" w:rsidRDefault="00D6735C" w:rsidP="00D6735C">
      <w:pPr>
        <w:spacing w:line="360" w:lineRule="auto"/>
        <w:ind w:left="3119"/>
        <w:jc w:val="both"/>
        <w:rPr>
          <w:b/>
          <w:sz w:val="22"/>
          <w:szCs w:val="22"/>
        </w:rPr>
      </w:pPr>
      <w:r w:rsidRPr="00D6735C">
        <w:rPr>
          <w:b/>
        </w:rPr>
        <w:t>Dispõe sobre a veiculação de um sistema na rede mundial de computadores de consulta ao zoneamento do Município, na forma que especifica</w:t>
      </w:r>
      <w:r w:rsidR="0083293B" w:rsidRPr="00D6735C">
        <w:rPr>
          <w:b/>
          <w:sz w:val="22"/>
          <w:szCs w:val="22"/>
        </w:rPr>
        <w:t>.</w:t>
      </w:r>
    </w:p>
    <w:p w:rsidR="00D6735C" w:rsidRDefault="00D6735C" w:rsidP="00D6735C">
      <w:pPr>
        <w:ind w:firstLine="3119"/>
        <w:jc w:val="both"/>
        <w:rPr>
          <w:b/>
        </w:rPr>
      </w:pPr>
    </w:p>
    <w:p w:rsidR="0099302B" w:rsidRDefault="0099302B" w:rsidP="00D6735C">
      <w:pPr>
        <w:ind w:firstLine="3119"/>
        <w:jc w:val="both"/>
        <w:rPr>
          <w:b/>
        </w:rPr>
      </w:pPr>
    </w:p>
    <w:p w:rsidR="0099302B" w:rsidRDefault="0099302B" w:rsidP="00D6735C">
      <w:pPr>
        <w:ind w:firstLine="3119"/>
        <w:jc w:val="both"/>
        <w:rPr>
          <w:b/>
        </w:rPr>
      </w:pPr>
    </w:p>
    <w:p w:rsidR="0099302B" w:rsidRDefault="0099302B" w:rsidP="00D6735C">
      <w:pPr>
        <w:ind w:firstLine="3119"/>
        <w:jc w:val="both"/>
        <w:rPr>
          <w:b/>
        </w:rPr>
      </w:pPr>
    </w:p>
    <w:p w:rsidR="00AC589C" w:rsidRDefault="0093681F" w:rsidP="00D6735C">
      <w:pPr>
        <w:spacing w:line="360" w:lineRule="auto"/>
        <w:ind w:firstLine="3119"/>
        <w:jc w:val="both"/>
      </w:pPr>
      <w:r>
        <w:rPr>
          <w:b/>
        </w:rPr>
        <w:t>ORESTES PREVITALE JÚNIOR</w:t>
      </w:r>
      <w:r>
        <w:t>, Prefeito do Município de Valinhos, no uso de suas atribuições que lhe são conferidas por Lei,</w:t>
      </w:r>
    </w:p>
    <w:p w:rsidR="00D6735C" w:rsidRDefault="00D6735C" w:rsidP="00D6735C">
      <w:pPr>
        <w:ind w:firstLine="3119"/>
        <w:jc w:val="both"/>
      </w:pPr>
    </w:p>
    <w:p w:rsidR="0099302B" w:rsidRDefault="0099302B" w:rsidP="00D6735C">
      <w:pPr>
        <w:ind w:firstLine="3119"/>
        <w:jc w:val="both"/>
      </w:pPr>
    </w:p>
    <w:p w:rsidR="00AC589C" w:rsidRDefault="0093681F" w:rsidP="00D6735C">
      <w:pPr>
        <w:spacing w:line="360" w:lineRule="auto"/>
        <w:ind w:firstLine="3119"/>
        <w:jc w:val="both"/>
      </w:pPr>
      <w:r>
        <w:rPr>
          <w:b/>
        </w:rPr>
        <w:t>FAZ SABER</w:t>
      </w:r>
      <w:r>
        <w:t>, que a Câmara Municipal aprovou e ele sanciona e promulga a seguinte Lei:</w:t>
      </w:r>
    </w:p>
    <w:p w:rsidR="00D6735C" w:rsidRDefault="00D6735C" w:rsidP="00984D7A">
      <w:pPr>
        <w:ind w:firstLine="3119"/>
        <w:jc w:val="both"/>
      </w:pPr>
    </w:p>
    <w:p w:rsidR="0099302B" w:rsidRDefault="0099302B" w:rsidP="00984D7A">
      <w:pPr>
        <w:ind w:firstLine="3119"/>
        <w:jc w:val="both"/>
      </w:pPr>
    </w:p>
    <w:p w:rsidR="002825B9" w:rsidRDefault="00884B51" w:rsidP="00D6735C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 w:rsidRPr="00884B51">
        <w:rPr>
          <w:rFonts w:eastAsia="Times New Roman"/>
          <w:b/>
          <w:bCs/>
          <w:color w:val="auto"/>
        </w:rPr>
        <w:t xml:space="preserve">Art. 1º </w:t>
      </w:r>
      <w:r w:rsidRPr="00884B51">
        <w:rPr>
          <w:rFonts w:eastAsia="Times New Roman"/>
          <w:bCs/>
          <w:color w:val="auto"/>
        </w:rPr>
        <w:t xml:space="preserve">A Administração Pública Municipal </w:t>
      </w:r>
      <w:r w:rsidR="002825B9">
        <w:rPr>
          <w:rFonts w:eastAsia="Times New Roman"/>
          <w:bCs/>
          <w:color w:val="auto"/>
        </w:rPr>
        <w:t>veiculará,</w:t>
      </w:r>
      <w:r w:rsidR="00D6735C">
        <w:rPr>
          <w:rFonts w:eastAsia="Times New Roman"/>
          <w:bCs/>
          <w:color w:val="auto"/>
        </w:rPr>
        <w:t xml:space="preserve"> no</w:t>
      </w:r>
      <w:r w:rsidR="008B5375">
        <w:rPr>
          <w:rFonts w:eastAsia="Times New Roman"/>
          <w:bCs/>
          <w:color w:val="auto"/>
        </w:rPr>
        <w:t xml:space="preserve"> sítio oficial da Prefeitura </w:t>
      </w:r>
      <w:r w:rsidR="002825B9">
        <w:rPr>
          <w:rFonts w:eastAsia="Times New Roman"/>
          <w:bCs/>
          <w:color w:val="auto"/>
        </w:rPr>
        <w:t>na rede mundial de computadores, um sistema de consulta ao zoneamento urbano do Município, na forma desta Lei.</w:t>
      </w:r>
    </w:p>
    <w:p w:rsidR="002825B9" w:rsidRDefault="002825B9" w:rsidP="00984D7A">
      <w:pPr>
        <w:ind w:firstLine="3119"/>
        <w:jc w:val="both"/>
        <w:rPr>
          <w:rFonts w:eastAsia="Times New Roman"/>
          <w:bCs/>
          <w:color w:val="auto"/>
        </w:rPr>
      </w:pPr>
    </w:p>
    <w:p w:rsidR="002825B9" w:rsidRDefault="002825B9" w:rsidP="00D6735C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 w:rsidRPr="002825B9">
        <w:rPr>
          <w:rFonts w:eastAsia="Times New Roman"/>
          <w:b/>
          <w:bCs/>
          <w:color w:val="auto"/>
        </w:rPr>
        <w:t>Art. 2º</w:t>
      </w:r>
      <w:r>
        <w:rPr>
          <w:rFonts w:eastAsia="Times New Roman"/>
          <w:bCs/>
          <w:color w:val="auto"/>
        </w:rPr>
        <w:t xml:space="preserve"> O sistema de que trata esta Lei permitirá ao munícipe consultar:</w:t>
      </w:r>
    </w:p>
    <w:p w:rsidR="002825B9" w:rsidRDefault="002825B9" w:rsidP="002825B9">
      <w:pPr>
        <w:spacing w:line="360" w:lineRule="auto"/>
        <w:ind w:left="1134" w:hanging="708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I-</w:t>
      </w:r>
      <w:r>
        <w:rPr>
          <w:rFonts w:eastAsia="Times New Roman"/>
          <w:bCs/>
          <w:color w:val="auto"/>
        </w:rPr>
        <w:tab/>
        <w:t>o zoneamento permitido para determinada atividade, digitando o tipo de serviço a ser pesquisado;</w:t>
      </w:r>
    </w:p>
    <w:p w:rsidR="002825B9" w:rsidRDefault="002825B9" w:rsidP="002825B9">
      <w:pPr>
        <w:spacing w:line="360" w:lineRule="auto"/>
        <w:ind w:left="1134" w:hanging="708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II-</w:t>
      </w:r>
      <w:r>
        <w:rPr>
          <w:rFonts w:eastAsia="Times New Roman"/>
          <w:bCs/>
          <w:color w:val="auto"/>
        </w:rPr>
        <w:tab/>
        <w:t>a zona em que se enquadra um determinado imóvel, digitando o número de identificação do imóvel;</w:t>
      </w:r>
    </w:p>
    <w:p w:rsidR="002825B9" w:rsidRDefault="002825B9" w:rsidP="002825B9">
      <w:pPr>
        <w:spacing w:line="360" w:lineRule="auto"/>
        <w:ind w:left="1134" w:hanging="708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III-</w:t>
      </w:r>
      <w:r>
        <w:rPr>
          <w:rFonts w:eastAsia="Times New Roman"/>
          <w:bCs/>
          <w:color w:val="auto"/>
        </w:rPr>
        <w:tab/>
      </w:r>
      <w:r w:rsidR="00984D7A">
        <w:rPr>
          <w:rFonts w:eastAsia="Times New Roman"/>
          <w:bCs/>
          <w:color w:val="auto"/>
        </w:rPr>
        <w:t>a localização das zonas do Município, através de um mapa.</w:t>
      </w:r>
    </w:p>
    <w:p w:rsidR="00984D7A" w:rsidRDefault="00984D7A" w:rsidP="00D6735C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§ 1º Além de consultas, o sistema permitirá ao usuário emitir relatórios e gerar arquivos para impressão dos dados.</w:t>
      </w:r>
    </w:p>
    <w:p w:rsidR="00984D7A" w:rsidRDefault="00984D7A" w:rsidP="00D6735C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§ 2º Será disponibilizado ainda um manual de uso do sistema, com instruções para sua correta utilização e outras informações relevantes.</w:t>
      </w:r>
    </w:p>
    <w:p w:rsidR="00984D7A" w:rsidRDefault="00984D7A" w:rsidP="00984D7A">
      <w:pPr>
        <w:ind w:firstLine="3119"/>
        <w:jc w:val="both"/>
        <w:rPr>
          <w:rFonts w:eastAsia="Times New Roman"/>
          <w:bCs/>
          <w:color w:val="auto"/>
        </w:rPr>
      </w:pPr>
    </w:p>
    <w:p w:rsidR="00ED7CA1" w:rsidRDefault="00984D7A" w:rsidP="0099302B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 w:rsidRPr="00984D7A">
        <w:rPr>
          <w:rFonts w:eastAsia="Times New Roman"/>
          <w:b/>
          <w:bCs/>
          <w:color w:val="auto"/>
        </w:rPr>
        <w:t>Art. 3º</w:t>
      </w:r>
      <w:r>
        <w:rPr>
          <w:rFonts w:eastAsia="Times New Roman"/>
          <w:bCs/>
          <w:color w:val="auto"/>
        </w:rPr>
        <w:t xml:space="preserve"> </w:t>
      </w:r>
      <w:r w:rsidR="00ED7CA1">
        <w:rPr>
          <w:rFonts w:eastAsia="Times New Roman"/>
          <w:bCs/>
          <w:color w:val="auto"/>
        </w:rPr>
        <w:t>A partir do exercício seguinte à entrada em vigor desta Lei, os carnês de IPTU emitidos pela Municipalidade deverão informar:</w:t>
      </w:r>
    </w:p>
    <w:p w:rsidR="00ED7CA1" w:rsidRDefault="00ED7CA1" w:rsidP="00ED7CA1">
      <w:pPr>
        <w:spacing w:line="360" w:lineRule="auto"/>
        <w:ind w:left="1134" w:hanging="708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I-</w:t>
      </w:r>
      <w:r>
        <w:rPr>
          <w:rFonts w:eastAsia="Times New Roman"/>
          <w:bCs/>
          <w:color w:val="auto"/>
        </w:rPr>
        <w:tab/>
        <w:t>a zona em que o imóvel está localizado;</w:t>
      </w:r>
    </w:p>
    <w:p w:rsidR="00984D7A" w:rsidRDefault="00ED7CA1" w:rsidP="00ED7CA1">
      <w:pPr>
        <w:spacing w:line="360" w:lineRule="auto"/>
        <w:ind w:left="1134" w:hanging="708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II-</w:t>
      </w:r>
      <w:r>
        <w:rPr>
          <w:rFonts w:eastAsia="Times New Roman"/>
          <w:bCs/>
          <w:color w:val="auto"/>
        </w:rPr>
        <w:tab/>
      </w:r>
      <w:r w:rsidR="0099302B">
        <w:rPr>
          <w:rFonts w:eastAsia="Times New Roman"/>
          <w:bCs/>
          <w:color w:val="auto"/>
        </w:rPr>
        <w:t>o endereço eletrônico</w:t>
      </w:r>
      <w:r>
        <w:rPr>
          <w:rFonts w:eastAsia="Times New Roman"/>
          <w:bCs/>
          <w:color w:val="auto"/>
        </w:rPr>
        <w:t xml:space="preserve"> do sistema de que trata esta Lei</w:t>
      </w:r>
      <w:r w:rsidR="0099302B">
        <w:rPr>
          <w:rFonts w:eastAsia="Times New Roman"/>
          <w:bCs/>
          <w:color w:val="auto"/>
        </w:rPr>
        <w:t xml:space="preserve">, as consultas que podem ser efetuadas através dele e breves instruções de </w:t>
      </w:r>
      <w:r w:rsidR="00395995">
        <w:rPr>
          <w:rFonts w:eastAsia="Times New Roman"/>
          <w:bCs/>
          <w:color w:val="auto"/>
        </w:rPr>
        <w:t>acesso</w:t>
      </w:r>
      <w:r w:rsidR="0099302B">
        <w:rPr>
          <w:rFonts w:eastAsia="Times New Roman"/>
          <w:bCs/>
          <w:color w:val="auto"/>
        </w:rPr>
        <w:t>.</w:t>
      </w:r>
    </w:p>
    <w:p w:rsidR="00984D7A" w:rsidRDefault="00984D7A" w:rsidP="0099302B">
      <w:pPr>
        <w:ind w:firstLine="3119"/>
        <w:jc w:val="both"/>
        <w:rPr>
          <w:rFonts w:eastAsia="Times New Roman"/>
          <w:bCs/>
          <w:color w:val="auto"/>
        </w:rPr>
      </w:pPr>
    </w:p>
    <w:p w:rsidR="00984D7A" w:rsidRDefault="0099302B" w:rsidP="00D6735C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>
        <w:rPr>
          <w:rFonts w:eastAsia="Times New Roman"/>
          <w:b/>
          <w:bCs/>
          <w:color w:val="auto"/>
        </w:rPr>
        <w:t>Art. 4</w:t>
      </w:r>
      <w:r w:rsidR="00984D7A" w:rsidRPr="00984D7A">
        <w:rPr>
          <w:rFonts w:eastAsia="Times New Roman"/>
          <w:b/>
          <w:bCs/>
          <w:color w:val="auto"/>
        </w:rPr>
        <w:t>º</w:t>
      </w:r>
      <w:r w:rsidR="00984D7A">
        <w:rPr>
          <w:rFonts w:eastAsia="Times New Roman"/>
          <w:bCs/>
          <w:color w:val="auto"/>
        </w:rPr>
        <w:t xml:space="preserve"> O Executivo Municipal regulamentará esta Lei no que couber</w:t>
      </w:r>
      <w:r>
        <w:rPr>
          <w:rFonts w:eastAsia="Times New Roman"/>
          <w:bCs/>
          <w:color w:val="auto"/>
        </w:rPr>
        <w:t xml:space="preserve"> no prazo de 120 (cento e vinte) dias a partir de sua publicação</w:t>
      </w:r>
      <w:r w:rsidR="00984D7A">
        <w:rPr>
          <w:rFonts w:eastAsia="Times New Roman"/>
          <w:bCs/>
          <w:color w:val="auto"/>
        </w:rPr>
        <w:t>.</w:t>
      </w:r>
    </w:p>
    <w:p w:rsidR="00984D7A" w:rsidRDefault="00984D7A" w:rsidP="0099302B">
      <w:pPr>
        <w:ind w:firstLine="3119"/>
        <w:jc w:val="both"/>
        <w:rPr>
          <w:rFonts w:eastAsia="Times New Roman"/>
          <w:bCs/>
          <w:color w:val="auto"/>
        </w:rPr>
      </w:pPr>
    </w:p>
    <w:p w:rsidR="00884B51" w:rsidRDefault="00884B51" w:rsidP="00D6735C">
      <w:pPr>
        <w:spacing w:line="360" w:lineRule="auto"/>
        <w:ind w:firstLine="3119"/>
        <w:jc w:val="both"/>
        <w:rPr>
          <w:rFonts w:eastAsia="Times New Roman"/>
          <w:bCs/>
          <w:color w:val="auto"/>
        </w:rPr>
      </w:pPr>
      <w:r w:rsidRPr="00884B51">
        <w:rPr>
          <w:rFonts w:eastAsia="Times New Roman"/>
          <w:b/>
          <w:bCs/>
          <w:color w:val="auto"/>
        </w:rPr>
        <w:t xml:space="preserve">Art. </w:t>
      </w:r>
      <w:r w:rsidR="00435656">
        <w:rPr>
          <w:rFonts w:eastAsia="Times New Roman"/>
          <w:b/>
          <w:bCs/>
          <w:color w:val="auto"/>
        </w:rPr>
        <w:t>5</w:t>
      </w:r>
      <w:r w:rsidRPr="00884B51">
        <w:rPr>
          <w:rFonts w:eastAsia="Times New Roman"/>
          <w:b/>
          <w:bCs/>
          <w:color w:val="auto"/>
        </w:rPr>
        <w:t xml:space="preserve">º </w:t>
      </w:r>
      <w:r w:rsidRPr="00884B51">
        <w:rPr>
          <w:rFonts w:eastAsia="Times New Roman"/>
          <w:bCs/>
          <w:color w:val="auto"/>
        </w:rPr>
        <w:t xml:space="preserve">Esta </w:t>
      </w:r>
      <w:r w:rsidR="00984D7A" w:rsidRPr="00884B51">
        <w:rPr>
          <w:rFonts w:eastAsia="Times New Roman"/>
          <w:bCs/>
          <w:color w:val="auto"/>
        </w:rPr>
        <w:t xml:space="preserve">Lei </w:t>
      </w:r>
      <w:r w:rsidRPr="00884B51">
        <w:rPr>
          <w:rFonts w:eastAsia="Times New Roman"/>
          <w:bCs/>
          <w:color w:val="auto"/>
        </w:rPr>
        <w:t>entra em vigor na data de sua publicação.</w:t>
      </w:r>
    </w:p>
    <w:p w:rsidR="0099302B" w:rsidRDefault="0099302B" w:rsidP="0099302B">
      <w:pPr>
        <w:ind w:firstLine="3119"/>
        <w:jc w:val="both"/>
        <w:rPr>
          <w:rFonts w:eastAsia="Times New Roman"/>
          <w:bCs/>
          <w:color w:val="auto"/>
        </w:rPr>
      </w:pPr>
    </w:p>
    <w:p w:rsidR="00395995" w:rsidRPr="00884B51" w:rsidRDefault="00395995" w:rsidP="0099302B">
      <w:pPr>
        <w:ind w:firstLine="3119"/>
        <w:jc w:val="both"/>
        <w:rPr>
          <w:rFonts w:eastAsia="Times New Roman"/>
          <w:bCs/>
          <w:color w:val="auto"/>
        </w:rPr>
      </w:pPr>
    </w:p>
    <w:p w:rsidR="00AC589C" w:rsidRDefault="0093681F" w:rsidP="00ED7CA1">
      <w:pPr>
        <w:ind w:firstLine="3119"/>
        <w:jc w:val="both"/>
      </w:pPr>
      <w:r>
        <w:t>Prefeitura do Município de Valinhos,</w:t>
      </w:r>
    </w:p>
    <w:p w:rsidR="0099302B" w:rsidRDefault="0099302B" w:rsidP="0099302B">
      <w:pPr>
        <w:spacing w:line="360" w:lineRule="auto"/>
        <w:ind w:firstLine="3119"/>
      </w:pPr>
      <w:r>
        <w:t>a</w:t>
      </w:r>
      <w:r w:rsidR="0093681F">
        <w:t>os</w:t>
      </w:r>
    </w:p>
    <w:p w:rsidR="0099302B" w:rsidRDefault="0099302B" w:rsidP="0099302B">
      <w:pPr>
        <w:spacing w:line="360" w:lineRule="auto"/>
        <w:ind w:firstLine="3119"/>
      </w:pPr>
    </w:p>
    <w:p w:rsidR="0099302B" w:rsidRDefault="0099302B" w:rsidP="0099302B">
      <w:pPr>
        <w:spacing w:line="360" w:lineRule="auto"/>
        <w:ind w:firstLine="3119"/>
      </w:pPr>
    </w:p>
    <w:p w:rsidR="0099302B" w:rsidRDefault="0099302B" w:rsidP="0099302B">
      <w:pPr>
        <w:ind w:firstLine="3119"/>
        <w:rPr>
          <w:b/>
        </w:rPr>
      </w:pPr>
      <w:r w:rsidRPr="008473C4">
        <w:rPr>
          <w:b/>
        </w:rPr>
        <w:t>ORESTES PREVITALE JÚNIOR</w:t>
      </w:r>
    </w:p>
    <w:p w:rsidR="00AC589C" w:rsidRPr="008473C4" w:rsidRDefault="0093681F" w:rsidP="0099302B">
      <w:pPr>
        <w:spacing w:line="360" w:lineRule="auto"/>
        <w:ind w:firstLine="3119"/>
        <w:rPr>
          <w:b/>
        </w:rPr>
      </w:pPr>
      <w:r w:rsidRPr="008473C4">
        <w:rPr>
          <w:b/>
        </w:rPr>
        <w:t>Prefeito Municipal</w:t>
      </w:r>
    </w:p>
    <w:sectPr w:rsidR="00AC589C" w:rsidRPr="008473C4" w:rsidSect="0099302B">
      <w:footerReference w:type="default" r:id="rId9"/>
      <w:pgSz w:w="11907" w:h="16840"/>
      <w:pgMar w:top="2694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AC" w:rsidRDefault="00FD11AC">
      <w:r>
        <w:separator/>
      </w:r>
    </w:p>
  </w:endnote>
  <w:endnote w:type="continuationSeparator" w:id="0">
    <w:p w:rsidR="00FD11AC" w:rsidRDefault="00FD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AC" w:rsidRDefault="00FD11AC">
      <w:r>
        <w:separator/>
      </w:r>
    </w:p>
  </w:footnote>
  <w:footnote w:type="continuationSeparator" w:id="0">
    <w:p w:rsidR="00FD11AC" w:rsidRDefault="00FD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01DA1"/>
    <w:rsid w:val="000037F3"/>
    <w:rsid w:val="00031431"/>
    <w:rsid w:val="000B0EE6"/>
    <w:rsid w:val="000D5A30"/>
    <w:rsid w:val="000E0D63"/>
    <w:rsid w:val="000E1976"/>
    <w:rsid w:val="000F1690"/>
    <w:rsid w:val="00161E17"/>
    <w:rsid w:val="00173B6B"/>
    <w:rsid w:val="0018104D"/>
    <w:rsid w:val="001B1B10"/>
    <w:rsid w:val="001B3F1A"/>
    <w:rsid w:val="001F40BD"/>
    <w:rsid w:val="002825B9"/>
    <w:rsid w:val="002F751A"/>
    <w:rsid w:val="00311B6F"/>
    <w:rsid w:val="0036372C"/>
    <w:rsid w:val="00364D57"/>
    <w:rsid w:val="00395995"/>
    <w:rsid w:val="003E62B6"/>
    <w:rsid w:val="003E7DEB"/>
    <w:rsid w:val="00435656"/>
    <w:rsid w:val="0043646B"/>
    <w:rsid w:val="00445D14"/>
    <w:rsid w:val="004844A0"/>
    <w:rsid w:val="004B3767"/>
    <w:rsid w:val="004C6F77"/>
    <w:rsid w:val="004D67E8"/>
    <w:rsid w:val="004D7F16"/>
    <w:rsid w:val="005A0FB2"/>
    <w:rsid w:val="005C4E25"/>
    <w:rsid w:val="00667826"/>
    <w:rsid w:val="006C4ED2"/>
    <w:rsid w:val="007040CC"/>
    <w:rsid w:val="00721DF3"/>
    <w:rsid w:val="007517D4"/>
    <w:rsid w:val="00762F11"/>
    <w:rsid w:val="00794A49"/>
    <w:rsid w:val="007F591A"/>
    <w:rsid w:val="0083293B"/>
    <w:rsid w:val="008473C4"/>
    <w:rsid w:val="00884B51"/>
    <w:rsid w:val="00897CB3"/>
    <w:rsid w:val="008A0AB3"/>
    <w:rsid w:val="008A16F6"/>
    <w:rsid w:val="008B5375"/>
    <w:rsid w:val="008F37E1"/>
    <w:rsid w:val="009101BD"/>
    <w:rsid w:val="00917B41"/>
    <w:rsid w:val="00925859"/>
    <w:rsid w:val="00936527"/>
    <w:rsid w:val="0093681F"/>
    <w:rsid w:val="00950CB7"/>
    <w:rsid w:val="00984D7A"/>
    <w:rsid w:val="0099302B"/>
    <w:rsid w:val="00A5763E"/>
    <w:rsid w:val="00A62143"/>
    <w:rsid w:val="00AB4111"/>
    <w:rsid w:val="00AC1541"/>
    <w:rsid w:val="00AC589C"/>
    <w:rsid w:val="00B10040"/>
    <w:rsid w:val="00B4426A"/>
    <w:rsid w:val="00B50465"/>
    <w:rsid w:val="00B65518"/>
    <w:rsid w:val="00BD78AC"/>
    <w:rsid w:val="00C6375A"/>
    <w:rsid w:val="00C8002A"/>
    <w:rsid w:val="00C90B0E"/>
    <w:rsid w:val="00CE7B77"/>
    <w:rsid w:val="00D0332E"/>
    <w:rsid w:val="00D6735C"/>
    <w:rsid w:val="00DA0317"/>
    <w:rsid w:val="00DB72D8"/>
    <w:rsid w:val="00E3598E"/>
    <w:rsid w:val="00E57112"/>
    <w:rsid w:val="00EB1172"/>
    <w:rsid w:val="00ED7CA1"/>
    <w:rsid w:val="00F45BF9"/>
    <w:rsid w:val="00F5519E"/>
    <w:rsid w:val="00F6188C"/>
    <w:rsid w:val="00F66C09"/>
    <w:rsid w:val="00FA6A67"/>
    <w:rsid w:val="00FB6F9B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DFF8-6254-4143-9426-601CE47A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Andre</dc:creator>
  <cp:lastModifiedBy>Rafael Alves Rodrigues</cp:lastModifiedBy>
  <cp:revision>8</cp:revision>
  <cp:lastPrinted>2018-02-02T12:41:00Z</cp:lastPrinted>
  <dcterms:created xsi:type="dcterms:W3CDTF">2018-02-01T12:23:00Z</dcterms:created>
  <dcterms:modified xsi:type="dcterms:W3CDTF">2018-03-08T14:56:00Z</dcterms:modified>
</cp:coreProperties>
</file>