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F0" w:rsidRDefault="00965DF0" w:rsidP="00965DF0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965DF0">
        <w:rPr>
          <w:rFonts w:ascii="Calibri" w:hAnsi="Calibri"/>
          <w:b/>
          <w:sz w:val="32"/>
        </w:rPr>
        <w:t>3093</w:t>
      </w:r>
      <w:r>
        <w:rPr>
          <w:rFonts w:ascii="Calibri" w:hAnsi="Calibri"/>
          <w:b/>
          <w:sz w:val="32"/>
        </w:rPr>
        <w:t>/</w:t>
      </w:r>
      <w:r w:rsidRPr="00965DF0">
        <w:rPr>
          <w:rFonts w:ascii="Calibri" w:hAnsi="Calibri"/>
          <w:b/>
          <w:sz w:val="32"/>
        </w:rPr>
        <w:t>2017</w:t>
      </w:r>
    </w:p>
    <w:p w:rsidR="005A3C7C" w:rsidRDefault="005A3C7C">
      <w:pPr>
        <w:spacing w:after="159" w:line="360" w:lineRule="auto"/>
        <w:jc w:val="both"/>
        <w:rPr>
          <w:rFonts w:ascii="Calibri" w:hAnsi="Calibri"/>
          <w:sz w:val="24"/>
        </w:rPr>
      </w:pPr>
    </w:p>
    <w:p w:rsidR="005A3C7C" w:rsidRDefault="008559AF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5A3C7C" w:rsidRDefault="005A3C7C">
      <w:pPr>
        <w:spacing w:after="159" w:line="360" w:lineRule="auto"/>
        <w:jc w:val="both"/>
        <w:rPr>
          <w:rFonts w:ascii="Calibri" w:hAnsi="Calibri"/>
          <w:sz w:val="24"/>
        </w:rPr>
      </w:pPr>
    </w:p>
    <w:p w:rsidR="005A3C7C" w:rsidRDefault="008559AF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5A3C7C" w:rsidRPr="00857D85" w:rsidRDefault="00CB71A0">
      <w:pPr>
        <w:tabs>
          <w:tab w:val="left" w:pos="0"/>
        </w:tabs>
        <w:spacing w:after="159" w:line="360" w:lineRule="auto"/>
        <w:ind w:left="141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Adequação da iluminação na Praça </w:t>
      </w:r>
      <w:r w:rsidR="00830A33">
        <w:rPr>
          <w:rFonts w:ascii="Calibri" w:hAnsi="Calibri"/>
          <w:b/>
          <w:sz w:val="24"/>
        </w:rPr>
        <w:t>entre as Ruas Americana e Henedina de Oliveira Bresler</w:t>
      </w:r>
      <w:r>
        <w:rPr>
          <w:rFonts w:ascii="Calibri" w:hAnsi="Calibri"/>
          <w:b/>
          <w:sz w:val="24"/>
        </w:rPr>
        <w:t>, bairro Vila Franceschini</w:t>
      </w:r>
      <w:r w:rsidR="008559AF" w:rsidRPr="00857D85">
        <w:rPr>
          <w:rFonts w:ascii="Calibri" w:hAnsi="Calibri"/>
          <w:b/>
          <w:sz w:val="24"/>
        </w:rPr>
        <w:t>.</w:t>
      </w:r>
    </w:p>
    <w:p w:rsidR="00D83D8C" w:rsidRDefault="00D83D8C">
      <w:pPr>
        <w:tabs>
          <w:tab w:val="left" w:pos="0"/>
        </w:tabs>
        <w:spacing w:after="159" w:line="360" w:lineRule="auto"/>
        <w:ind w:left="1417"/>
        <w:jc w:val="both"/>
      </w:pPr>
    </w:p>
    <w:p w:rsidR="005A3C7C" w:rsidRDefault="008559A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A3C7C" w:rsidRDefault="008559AF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</w:r>
      <w:r w:rsidR="00D83D8C">
        <w:rPr>
          <w:rFonts w:ascii="Calibri" w:hAnsi="Calibri"/>
          <w:sz w:val="24"/>
        </w:rPr>
        <w:t xml:space="preserve">Conforme comprovado </w:t>
      </w:r>
      <w:r w:rsidR="00561DEE">
        <w:rPr>
          <w:rFonts w:ascii="Calibri" w:hAnsi="Calibri"/>
          <w:sz w:val="24"/>
        </w:rPr>
        <w:t>pelo gabinete deste vereador</w:t>
      </w:r>
      <w:r w:rsidR="00561DEE" w:rsidRPr="00CB71A0">
        <w:rPr>
          <w:rFonts w:ascii="Calibri" w:hAnsi="Calibri"/>
          <w:sz w:val="24"/>
        </w:rPr>
        <w:t xml:space="preserve">, </w:t>
      </w:r>
      <w:r w:rsidR="00CB71A0" w:rsidRPr="00CB71A0">
        <w:rPr>
          <w:rFonts w:ascii="Calibri" w:hAnsi="Calibri"/>
          <w:sz w:val="24"/>
        </w:rPr>
        <w:t xml:space="preserve">Praça </w:t>
      </w:r>
      <w:r w:rsidR="00830A33" w:rsidRPr="00830A33">
        <w:rPr>
          <w:rFonts w:ascii="Calibri" w:hAnsi="Calibri"/>
          <w:sz w:val="24"/>
        </w:rPr>
        <w:t>entre as Ruas Americana e Henedina de Oliveira Bresler</w:t>
      </w:r>
      <w:r w:rsidR="00CB71A0" w:rsidRPr="00CB71A0">
        <w:rPr>
          <w:rFonts w:ascii="Calibri" w:hAnsi="Calibri"/>
          <w:sz w:val="24"/>
        </w:rPr>
        <w:t>, bairro Vila Franceschini</w:t>
      </w:r>
      <w:r w:rsidR="00CB71A0">
        <w:rPr>
          <w:rFonts w:ascii="Calibri" w:hAnsi="Calibri"/>
          <w:sz w:val="24"/>
        </w:rPr>
        <w:t xml:space="preserve"> está com a iluminação extremamente precária</w:t>
      </w:r>
      <w:r w:rsidR="002717A6">
        <w:rPr>
          <w:rFonts w:ascii="Calibri" w:hAnsi="Calibri"/>
          <w:sz w:val="24"/>
        </w:rPr>
        <w:t xml:space="preserve"> em virtude de luzes apagadas e pelos postes serem muito altos, ficando a iluminação encoberta pelas árvores presentes no local. Desta forma, necessária a adequação da iluminação, mudando para postes mais baixos.</w:t>
      </w:r>
    </w:p>
    <w:p w:rsidR="005A3C7C" w:rsidRDefault="008559AF" w:rsidP="00D83D8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5A3C7C" w:rsidRDefault="008559AF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2717A6">
        <w:rPr>
          <w:rFonts w:ascii="Calibri" w:hAnsi="Calibri"/>
          <w:sz w:val="24"/>
        </w:rPr>
        <w:t>0</w:t>
      </w:r>
      <w:r w:rsidR="00830A33">
        <w:rPr>
          <w:rFonts w:ascii="Calibri" w:hAnsi="Calibri"/>
          <w:sz w:val="24"/>
        </w:rPr>
        <w:t>8</w:t>
      </w:r>
      <w:r w:rsidR="00857D85">
        <w:rPr>
          <w:rFonts w:ascii="Calibri" w:hAnsi="Calibri"/>
          <w:sz w:val="24"/>
        </w:rPr>
        <w:t xml:space="preserve"> de dezembro</w:t>
      </w:r>
      <w:r>
        <w:rPr>
          <w:rFonts w:ascii="Calibri" w:hAnsi="Calibri"/>
          <w:sz w:val="24"/>
        </w:rPr>
        <w:t xml:space="preserve"> de 2017.</w:t>
      </w:r>
    </w:p>
    <w:p w:rsidR="005A3C7C" w:rsidRDefault="005A3C7C">
      <w:pPr>
        <w:spacing w:after="159"/>
        <w:jc w:val="center"/>
        <w:rPr>
          <w:rFonts w:ascii="Calibri" w:hAnsi="Calibri"/>
          <w:sz w:val="24"/>
        </w:rPr>
      </w:pPr>
    </w:p>
    <w:p w:rsidR="005A3C7C" w:rsidRDefault="008559AF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5A3C7C" w:rsidRDefault="008559AF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2522C3" w:rsidRDefault="008559AF" w:rsidP="008F0F72">
      <w:pPr>
        <w:spacing w:after="159"/>
        <w:jc w:val="center"/>
      </w:pPr>
      <w:r>
        <w:rPr>
          <w:rFonts w:ascii="Calibri" w:hAnsi="Calibri"/>
          <w:sz w:val="24"/>
        </w:rPr>
        <w:t>Vereador</w:t>
      </w:r>
    </w:p>
    <w:sectPr w:rsidR="002522C3" w:rsidSect="005A3C7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E7906"/>
    <w:multiLevelType w:val="multilevel"/>
    <w:tmpl w:val="AC96A516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A3C7C"/>
    <w:rsid w:val="001062D5"/>
    <w:rsid w:val="002522C3"/>
    <w:rsid w:val="002717A6"/>
    <w:rsid w:val="00422921"/>
    <w:rsid w:val="00561DEE"/>
    <w:rsid w:val="00592F30"/>
    <w:rsid w:val="005A3C7C"/>
    <w:rsid w:val="007715A1"/>
    <w:rsid w:val="00787A15"/>
    <w:rsid w:val="00830A33"/>
    <w:rsid w:val="008559AF"/>
    <w:rsid w:val="00857D85"/>
    <w:rsid w:val="008F0F72"/>
    <w:rsid w:val="00965DF0"/>
    <w:rsid w:val="00A678CF"/>
    <w:rsid w:val="00B7225F"/>
    <w:rsid w:val="00B72B07"/>
    <w:rsid w:val="00CB71A0"/>
    <w:rsid w:val="00CE0974"/>
    <w:rsid w:val="00CE60FF"/>
    <w:rsid w:val="00D83D8C"/>
    <w:rsid w:val="00D93159"/>
    <w:rsid w:val="00E71FFE"/>
    <w:rsid w:val="00F3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522C3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522C3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20</cp:revision>
  <cp:lastPrinted>2017-12-01T12:27:00Z</cp:lastPrinted>
  <dcterms:created xsi:type="dcterms:W3CDTF">2017-02-13T14:23:00Z</dcterms:created>
  <dcterms:modified xsi:type="dcterms:W3CDTF">2018-03-08T19:30:00Z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