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589C" w:rsidRPr="00D0156B" w:rsidRDefault="00F720B1">
      <w:pPr>
        <w:rPr>
          <w:sz w:val="26"/>
          <w:szCs w:val="26"/>
        </w:rPr>
      </w:pPr>
      <w:bookmarkStart w:id="0" w:name="_GoBack"/>
      <w:bookmarkEnd w:id="0"/>
      <w:r>
        <w:rPr>
          <w:b/>
          <w:sz w:val="26"/>
          <w:szCs w:val="26"/>
        </w:rPr>
        <w:t xml:space="preserve">PROJETO DE LEI N.º </w:t>
      </w:r>
      <w:r w:rsidRPr="00F720B1">
        <w:rPr>
          <w:b/>
          <w:sz w:val="26"/>
          <w:szCs w:val="26"/>
        </w:rPr>
        <w:t>316</w:t>
      </w:r>
      <w:r>
        <w:rPr>
          <w:b/>
          <w:sz w:val="26"/>
          <w:szCs w:val="26"/>
        </w:rPr>
        <w:t>/</w:t>
      </w:r>
      <w:r w:rsidRPr="00F720B1">
        <w:rPr>
          <w:b/>
          <w:sz w:val="26"/>
          <w:szCs w:val="26"/>
        </w:rPr>
        <w:t>2017</w:t>
      </w:r>
    </w:p>
    <w:p w:rsidR="005C4E25" w:rsidRPr="00D0156B" w:rsidRDefault="00C6375A" w:rsidP="00EC1EFB">
      <w:pPr>
        <w:spacing w:before="480" w:after="480" w:line="276" w:lineRule="auto"/>
        <w:ind w:left="3600"/>
        <w:jc w:val="both"/>
        <w:rPr>
          <w:b/>
          <w:sz w:val="26"/>
          <w:szCs w:val="26"/>
        </w:rPr>
      </w:pPr>
      <w:r w:rsidRPr="00D0156B">
        <w:rPr>
          <w:b/>
          <w:sz w:val="26"/>
          <w:szCs w:val="26"/>
        </w:rPr>
        <w:t>Di</w:t>
      </w:r>
      <w:r w:rsidR="00B270DE" w:rsidRPr="00D0156B">
        <w:rPr>
          <w:b/>
          <w:sz w:val="26"/>
          <w:szCs w:val="26"/>
        </w:rPr>
        <w:t>spõe</w:t>
      </w:r>
      <w:r w:rsidR="00CD65BA" w:rsidRPr="00D0156B">
        <w:rPr>
          <w:b/>
          <w:sz w:val="26"/>
          <w:szCs w:val="26"/>
        </w:rPr>
        <w:t>, no âmbito do munic</w:t>
      </w:r>
      <w:r w:rsidR="00EC1EFB" w:rsidRPr="00D0156B">
        <w:rPr>
          <w:b/>
          <w:sz w:val="26"/>
          <w:szCs w:val="26"/>
        </w:rPr>
        <w:t>ípi</w:t>
      </w:r>
      <w:r w:rsidR="00CD65BA" w:rsidRPr="00D0156B">
        <w:rPr>
          <w:b/>
          <w:sz w:val="26"/>
          <w:szCs w:val="26"/>
        </w:rPr>
        <w:t>o de Valinhos,</w:t>
      </w:r>
      <w:r w:rsidR="00B270DE" w:rsidRPr="00D0156B">
        <w:rPr>
          <w:b/>
          <w:sz w:val="26"/>
          <w:szCs w:val="26"/>
        </w:rPr>
        <w:t xml:space="preserve"> sobre a obrigatoriedade das agências bancárias instalarem máquinas de escaneamento corporal na entrada de seus prédios, em substituição aos detectores de metal, e dá outras providências.</w:t>
      </w:r>
    </w:p>
    <w:p w:rsidR="008473C4" w:rsidRPr="00D0156B" w:rsidRDefault="008473C4" w:rsidP="001F40BD">
      <w:pPr>
        <w:spacing w:after="360"/>
        <w:rPr>
          <w:b/>
          <w:sz w:val="26"/>
          <w:szCs w:val="26"/>
        </w:rPr>
      </w:pPr>
      <w:r w:rsidRPr="00D0156B">
        <w:rPr>
          <w:b/>
          <w:sz w:val="26"/>
          <w:szCs w:val="26"/>
        </w:rPr>
        <w:t>Senhor Presidente,</w:t>
      </w:r>
      <w:r w:rsidRPr="00D0156B">
        <w:rPr>
          <w:b/>
          <w:sz w:val="26"/>
          <w:szCs w:val="26"/>
        </w:rPr>
        <w:tab/>
      </w:r>
    </w:p>
    <w:p w:rsidR="00B270DE" w:rsidRPr="00D0156B" w:rsidRDefault="00C6375A" w:rsidP="00D0156B">
      <w:pPr>
        <w:spacing w:before="120" w:after="120" w:line="360" w:lineRule="auto"/>
        <w:ind w:firstLine="2155"/>
        <w:jc w:val="both"/>
        <w:rPr>
          <w:b/>
          <w:sz w:val="26"/>
          <w:szCs w:val="26"/>
        </w:rPr>
      </w:pPr>
      <w:r w:rsidRPr="00D0156B">
        <w:rPr>
          <w:sz w:val="26"/>
          <w:szCs w:val="26"/>
        </w:rPr>
        <w:t xml:space="preserve">O </w:t>
      </w:r>
      <w:r w:rsidR="00B270DE" w:rsidRPr="00D0156B">
        <w:rPr>
          <w:b/>
          <w:sz w:val="26"/>
          <w:szCs w:val="26"/>
        </w:rPr>
        <w:t xml:space="preserve">Vereador Mauro de Sousa Penido, </w:t>
      </w:r>
      <w:r w:rsidR="00B270DE" w:rsidRPr="00D0156B">
        <w:rPr>
          <w:sz w:val="26"/>
          <w:szCs w:val="26"/>
        </w:rPr>
        <w:t>apresenta</w:t>
      </w:r>
      <w:r w:rsidRPr="00D0156B">
        <w:rPr>
          <w:sz w:val="26"/>
          <w:szCs w:val="26"/>
        </w:rPr>
        <w:t xml:space="preserve"> nos termos regimentais, o projeto de Lei anexo, que </w:t>
      </w:r>
      <w:r w:rsidR="00D0156B">
        <w:rPr>
          <w:sz w:val="26"/>
          <w:szCs w:val="26"/>
        </w:rPr>
        <w:t>“</w:t>
      </w:r>
      <w:r w:rsidRPr="00D0156B">
        <w:rPr>
          <w:b/>
          <w:sz w:val="26"/>
          <w:szCs w:val="26"/>
        </w:rPr>
        <w:t>dispõe</w:t>
      </w:r>
      <w:r w:rsidR="00CD65BA" w:rsidRPr="00D0156B">
        <w:rPr>
          <w:b/>
          <w:sz w:val="26"/>
          <w:szCs w:val="26"/>
        </w:rPr>
        <w:t>, no âmbito do Município de Valinhos,</w:t>
      </w:r>
      <w:r w:rsidRPr="00D0156B">
        <w:rPr>
          <w:b/>
          <w:sz w:val="26"/>
          <w:szCs w:val="26"/>
        </w:rPr>
        <w:t xml:space="preserve"> </w:t>
      </w:r>
      <w:r w:rsidR="00B270DE" w:rsidRPr="00D0156B">
        <w:rPr>
          <w:b/>
          <w:sz w:val="26"/>
          <w:szCs w:val="26"/>
        </w:rPr>
        <w:t>sobre a obrigatoriedade das agências bancárias instalarem máquinas de escaneamento corporal na entrada de seus prédios, em substituição aos detectores de metal</w:t>
      </w:r>
      <w:r w:rsidR="00D0156B">
        <w:rPr>
          <w:b/>
          <w:sz w:val="26"/>
          <w:szCs w:val="26"/>
        </w:rPr>
        <w:t>”</w:t>
      </w:r>
      <w:r w:rsidR="00B270DE" w:rsidRPr="00D0156B">
        <w:rPr>
          <w:b/>
          <w:sz w:val="26"/>
          <w:szCs w:val="26"/>
        </w:rPr>
        <w:t>.</w:t>
      </w:r>
    </w:p>
    <w:p w:rsidR="00B270DE" w:rsidRPr="00D0156B" w:rsidRDefault="00B270DE" w:rsidP="00D0156B">
      <w:pPr>
        <w:spacing w:before="120" w:after="120" w:line="360" w:lineRule="auto"/>
        <w:ind w:firstLine="2155"/>
        <w:jc w:val="both"/>
        <w:rPr>
          <w:sz w:val="26"/>
          <w:szCs w:val="26"/>
        </w:rPr>
      </w:pPr>
      <w:r w:rsidRPr="00D0156B">
        <w:rPr>
          <w:sz w:val="26"/>
          <w:szCs w:val="26"/>
        </w:rPr>
        <w:t>O presente Projeto de Lei tem o intuito de após aprovado, obrigar as agências bancárias a instalar máquinas de escaneamento corporal em substituição definitiva às atuais portas giratórias, que frequentemente causam transtornos</w:t>
      </w:r>
      <w:r w:rsidR="00CD65BA" w:rsidRPr="00D0156B">
        <w:rPr>
          <w:sz w:val="26"/>
          <w:szCs w:val="26"/>
        </w:rPr>
        <w:t xml:space="preserve"> e constrangimentos</w:t>
      </w:r>
      <w:r w:rsidRPr="00D0156B">
        <w:rPr>
          <w:sz w:val="26"/>
          <w:szCs w:val="26"/>
        </w:rPr>
        <w:t xml:space="preserve"> ao público em geral, e ainda sem garantir de forma efetiva a segurança de usuários e do p</w:t>
      </w:r>
      <w:r w:rsidR="00283D61" w:rsidRPr="00D0156B">
        <w:rPr>
          <w:sz w:val="26"/>
          <w:szCs w:val="26"/>
        </w:rPr>
        <w:t>róprio estabelecimento bancário.</w:t>
      </w:r>
    </w:p>
    <w:p w:rsidR="00283D61" w:rsidRPr="00D0156B" w:rsidRDefault="00283D61" w:rsidP="00D0156B">
      <w:pPr>
        <w:spacing w:before="120" w:after="120" w:line="360" w:lineRule="auto"/>
        <w:ind w:firstLine="2155"/>
        <w:jc w:val="both"/>
        <w:rPr>
          <w:sz w:val="26"/>
          <w:szCs w:val="26"/>
        </w:rPr>
      </w:pPr>
      <w:r w:rsidRPr="00D0156B">
        <w:rPr>
          <w:sz w:val="26"/>
          <w:szCs w:val="26"/>
        </w:rPr>
        <w:t xml:space="preserve"> Observa-se que com o avanço da tecnologia, já existe no mercado equipamentos convenientes, mais eficientes e com custo acessível, que viabilizam a substituição das antigas portas giratórias, com mais segurança e mais conforto aos usuários das agências bancárias.</w:t>
      </w:r>
    </w:p>
    <w:p w:rsidR="00283D61" w:rsidRPr="00D0156B" w:rsidRDefault="00283D61" w:rsidP="00D0156B">
      <w:pPr>
        <w:spacing w:before="120" w:after="120" w:line="360" w:lineRule="auto"/>
        <w:ind w:firstLine="2155"/>
        <w:jc w:val="both"/>
        <w:rPr>
          <w:sz w:val="26"/>
          <w:szCs w:val="26"/>
        </w:rPr>
      </w:pPr>
      <w:r w:rsidRPr="00D0156B">
        <w:rPr>
          <w:sz w:val="26"/>
          <w:szCs w:val="26"/>
        </w:rPr>
        <w:t xml:space="preserve"> </w:t>
      </w:r>
      <w:r w:rsidRPr="00D0156B">
        <w:rPr>
          <w:sz w:val="26"/>
          <w:szCs w:val="26"/>
        </w:rPr>
        <w:tab/>
        <w:t>O equipamento a ser instalado, objeto da presente propositura é o detector de escaneamento corporal, tipo “body scanner”</w:t>
      </w:r>
      <w:r w:rsidR="00CD65BA" w:rsidRPr="00D0156B">
        <w:rPr>
          <w:sz w:val="26"/>
          <w:szCs w:val="26"/>
        </w:rPr>
        <w:t xml:space="preserve">, </w:t>
      </w:r>
      <w:r w:rsidR="00D0156B">
        <w:rPr>
          <w:sz w:val="26"/>
          <w:szCs w:val="26"/>
        </w:rPr>
        <w:t xml:space="preserve">que </w:t>
      </w:r>
      <w:r w:rsidR="00D0156B">
        <w:rPr>
          <w:sz w:val="26"/>
          <w:szCs w:val="26"/>
        </w:rPr>
        <w:lastRenderedPageBreak/>
        <w:t xml:space="preserve">tem a capacidade de </w:t>
      </w:r>
      <w:r w:rsidRPr="00D0156B">
        <w:rPr>
          <w:sz w:val="26"/>
          <w:szCs w:val="26"/>
        </w:rPr>
        <w:t>examinar todos os detalhes de quem adentra a agência bancária, detectando qualquer tipo de metal, armas, aparelhos celulares, próteses ou outros objetos metálicos e ocultos tanto em roupas, como em sacolas e bolsas.</w:t>
      </w:r>
    </w:p>
    <w:p w:rsidR="00283D61" w:rsidRPr="00D0156B" w:rsidRDefault="00283D61" w:rsidP="00D0156B">
      <w:pPr>
        <w:spacing w:before="120" w:after="120" w:line="360" w:lineRule="auto"/>
        <w:ind w:firstLine="2155"/>
        <w:jc w:val="both"/>
        <w:rPr>
          <w:sz w:val="26"/>
          <w:szCs w:val="26"/>
        </w:rPr>
      </w:pPr>
      <w:r w:rsidRPr="00D0156B">
        <w:rPr>
          <w:sz w:val="26"/>
          <w:szCs w:val="26"/>
        </w:rPr>
        <w:t xml:space="preserve"> </w:t>
      </w:r>
      <w:r w:rsidRPr="00D0156B">
        <w:rPr>
          <w:sz w:val="26"/>
          <w:szCs w:val="26"/>
        </w:rPr>
        <w:tab/>
        <w:t xml:space="preserve">O referido equipamento de escaneamento corporal </w:t>
      </w:r>
      <w:r w:rsidR="00CD65BA" w:rsidRPr="00D0156B">
        <w:rPr>
          <w:sz w:val="26"/>
          <w:szCs w:val="26"/>
        </w:rPr>
        <w:t>funciona com a captação de radiação não ionizante, não emitindo</w:t>
      </w:r>
      <w:r w:rsidRPr="00D0156B">
        <w:rPr>
          <w:sz w:val="26"/>
          <w:szCs w:val="26"/>
        </w:rPr>
        <w:t xml:space="preserve"> qualquer tipo de radiação</w:t>
      </w:r>
      <w:r w:rsidR="00CD65BA" w:rsidRPr="00D0156B">
        <w:rPr>
          <w:sz w:val="26"/>
          <w:szCs w:val="26"/>
        </w:rPr>
        <w:t xml:space="preserve"> e não apresentando nenhum risco a saúde e integridade de usuários e operadores do equipamento, trabalhando este de forma passiva, ou seja, funcionando de forma a captar a energia gerada pelo próprio corpo, e com eficiência muito maior que os aparelhos convencionais ora utilizados.</w:t>
      </w:r>
    </w:p>
    <w:p w:rsidR="00CD65BA" w:rsidRPr="00D0156B" w:rsidRDefault="00CD65BA" w:rsidP="00D0156B">
      <w:pPr>
        <w:spacing w:before="120" w:after="120" w:line="360" w:lineRule="auto"/>
        <w:ind w:firstLine="2155"/>
        <w:jc w:val="both"/>
        <w:rPr>
          <w:sz w:val="26"/>
          <w:szCs w:val="26"/>
        </w:rPr>
      </w:pPr>
    </w:p>
    <w:p w:rsidR="00CD65BA" w:rsidRDefault="00CD65BA" w:rsidP="00D0156B">
      <w:pPr>
        <w:spacing w:before="120" w:after="120" w:line="360" w:lineRule="auto"/>
        <w:ind w:firstLine="2155"/>
        <w:jc w:val="both"/>
        <w:rPr>
          <w:sz w:val="26"/>
          <w:szCs w:val="26"/>
        </w:rPr>
      </w:pPr>
      <w:r w:rsidRPr="00D0156B">
        <w:rPr>
          <w:sz w:val="26"/>
          <w:szCs w:val="26"/>
        </w:rPr>
        <w:t xml:space="preserve">  </w:t>
      </w:r>
      <w:r w:rsidRPr="00D0156B">
        <w:rPr>
          <w:sz w:val="26"/>
          <w:szCs w:val="26"/>
        </w:rPr>
        <w:tab/>
        <w:t xml:space="preserve">Desta forma a presente propositura tem o objetivo de implementar e modernizar a segurança das agências bancárias e proporcionar maior conforto aos usuários, utilizando para tanto o serviço da moderna e acessível </w:t>
      </w:r>
      <w:r w:rsidR="00D0156B">
        <w:rPr>
          <w:sz w:val="26"/>
          <w:szCs w:val="26"/>
        </w:rPr>
        <w:t>tecnologia oferecida no mercado, sem onerar de nenhuma forma as organizações bancárias, uma vez que estas já investem significativo montante na área de segurança de suas agências de forma periódica, uma vez que o quesito “segurança” é fator primordial para estabelecimento e usuário.</w:t>
      </w:r>
    </w:p>
    <w:p w:rsidR="00D0156B" w:rsidRPr="00D0156B" w:rsidRDefault="00D0156B" w:rsidP="00D0156B">
      <w:pPr>
        <w:spacing w:before="120" w:after="120" w:line="360" w:lineRule="auto"/>
        <w:ind w:firstLine="2155"/>
        <w:jc w:val="both"/>
        <w:rPr>
          <w:sz w:val="26"/>
          <w:szCs w:val="26"/>
        </w:rPr>
      </w:pPr>
    </w:p>
    <w:p w:rsidR="00CD65BA" w:rsidRDefault="00283D61" w:rsidP="00D0156B">
      <w:pPr>
        <w:spacing w:before="120" w:after="120" w:line="360" w:lineRule="auto"/>
        <w:ind w:firstLine="2155"/>
        <w:jc w:val="both"/>
        <w:rPr>
          <w:sz w:val="26"/>
          <w:szCs w:val="26"/>
        </w:rPr>
      </w:pPr>
      <w:r w:rsidRPr="00D0156B">
        <w:rPr>
          <w:sz w:val="26"/>
          <w:szCs w:val="26"/>
        </w:rPr>
        <w:t xml:space="preserve"> </w:t>
      </w:r>
      <w:r w:rsidRPr="00D0156B">
        <w:rPr>
          <w:sz w:val="26"/>
          <w:szCs w:val="26"/>
        </w:rPr>
        <w:tab/>
      </w:r>
      <w:r w:rsidR="0043646B" w:rsidRPr="00D0156B">
        <w:rPr>
          <w:sz w:val="26"/>
          <w:szCs w:val="26"/>
        </w:rPr>
        <w:t xml:space="preserve">Diante do exposto, </w:t>
      </w:r>
      <w:r w:rsidR="00D0156B">
        <w:rPr>
          <w:sz w:val="26"/>
          <w:szCs w:val="26"/>
        </w:rPr>
        <w:t xml:space="preserve">e </w:t>
      </w:r>
      <w:r w:rsidR="0043646B" w:rsidRPr="00D0156B">
        <w:rPr>
          <w:sz w:val="26"/>
          <w:szCs w:val="26"/>
        </w:rPr>
        <w:t>verificado o relevante interesse público</w:t>
      </w:r>
      <w:r w:rsidR="00D0156B">
        <w:rPr>
          <w:sz w:val="26"/>
          <w:szCs w:val="26"/>
        </w:rPr>
        <w:t xml:space="preserve"> desta normativa legal, e ainda visando o </w:t>
      </w:r>
      <w:r w:rsidR="00CD65BA" w:rsidRPr="00D0156B">
        <w:rPr>
          <w:sz w:val="26"/>
          <w:szCs w:val="26"/>
        </w:rPr>
        <w:t>conforto dos milhares de usuários que utilizam as agências bancárias do município diariamente,</w:t>
      </w:r>
      <w:r w:rsidR="00D0156B">
        <w:rPr>
          <w:sz w:val="26"/>
          <w:szCs w:val="26"/>
        </w:rPr>
        <w:t xml:space="preserve"> evitando transtornos e constrangimentos corriqueiros nas portas dos estabelecimentos bancários, </w:t>
      </w:r>
      <w:r w:rsidR="0043646B" w:rsidRPr="00D0156B">
        <w:rPr>
          <w:sz w:val="26"/>
          <w:szCs w:val="26"/>
        </w:rPr>
        <w:t>solicito o apoio dos Nobres Vereadores desta Câmara Mu</w:t>
      </w:r>
      <w:r w:rsidR="00CD65BA" w:rsidRPr="00D0156B">
        <w:rPr>
          <w:sz w:val="26"/>
          <w:szCs w:val="26"/>
        </w:rPr>
        <w:t xml:space="preserve">nicipal, para </w:t>
      </w:r>
      <w:r w:rsidR="00D0156B">
        <w:rPr>
          <w:sz w:val="26"/>
          <w:szCs w:val="26"/>
        </w:rPr>
        <w:t>sua aprova</w:t>
      </w:r>
      <w:r w:rsidR="00650BE4">
        <w:rPr>
          <w:sz w:val="26"/>
          <w:szCs w:val="26"/>
        </w:rPr>
        <w:t>ção deste Projeto de Lei, que c</w:t>
      </w:r>
      <w:r w:rsidR="00D0156B">
        <w:rPr>
          <w:sz w:val="26"/>
          <w:szCs w:val="26"/>
        </w:rPr>
        <w:t>om certeza em muito contribuirá para a qualidade de vida e bem estar de nossa gente.</w:t>
      </w:r>
    </w:p>
    <w:p w:rsidR="00D0156B" w:rsidRDefault="00D0156B" w:rsidP="00D0156B">
      <w:pPr>
        <w:spacing w:before="120" w:after="120" w:line="360" w:lineRule="auto"/>
        <w:ind w:firstLine="2155"/>
        <w:jc w:val="both"/>
        <w:rPr>
          <w:sz w:val="26"/>
          <w:szCs w:val="26"/>
        </w:rPr>
      </w:pPr>
    </w:p>
    <w:p w:rsidR="00D0156B" w:rsidRPr="00D0156B" w:rsidRDefault="00D0156B" w:rsidP="00D0156B">
      <w:pPr>
        <w:spacing w:before="120" w:after="120" w:line="360" w:lineRule="auto"/>
        <w:ind w:firstLine="2155"/>
        <w:jc w:val="both"/>
        <w:rPr>
          <w:sz w:val="26"/>
          <w:szCs w:val="26"/>
        </w:rPr>
      </w:pPr>
    </w:p>
    <w:p w:rsidR="00AC589C" w:rsidRDefault="008473C4" w:rsidP="00D0156B">
      <w:pPr>
        <w:spacing w:before="120" w:after="480" w:line="360" w:lineRule="auto"/>
        <w:ind w:firstLine="1985"/>
        <w:jc w:val="center"/>
        <w:rPr>
          <w:sz w:val="26"/>
          <w:szCs w:val="26"/>
        </w:rPr>
      </w:pPr>
      <w:r w:rsidRPr="00D0156B">
        <w:rPr>
          <w:sz w:val="26"/>
          <w:szCs w:val="26"/>
        </w:rPr>
        <w:t>V</w:t>
      </w:r>
      <w:r w:rsidR="0093681F" w:rsidRPr="00D0156B">
        <w:rPr>
          <w:sz w:val="26"/>
          <w:szCs w:val="26"/>
        </w:rPr>
        <w:t xml:space="preserve">alinhos, </w:t>
      </w:r>
      <w:r w:rsidR="00CD65BA" w:rsidRPr="00D0156B">
        <w:rPr>
          <w:sz w:val="26"/>
          <w:szCs w:val="26"/>
        </w:rPr>
        <w:t>30</w:t>
      </w:r>
      <w:r w:rsidR="0093681F" w:rsidRPr="00D0156B">
        <w:rPr>
          <w:sz w:val="26"/>
          <w:szCs w:val="26"/>
        </w:rPr>
        <w:t xml:space="preserve"> de </w:t>
      </w:r>
      <w:r w:rsidR="00C6375A" w:rsidRPr="00D0156B">
        <w:rPr>
          <w:sz w:val="26"/>
          <w:szCs w:val="26"/>
        </w:rPr>
        <w:t>novembro</w:t>
      </w:r>
      <w:r w:rsidR="0093681F" w:rsidRPr="00D0156B">
        <w:rPr>
          <w:sz w:val="26"/>
          <w:szCs w:val="26"/>
        </w:rPr>
        <w:t xml:space="preserve"> de 2017.</w:t>
      </w:r>
    </w:p>
    <w:p w:rsidR="00D0156B" w:rsidRPr="00D0156B" w:rsidRDefault="00D0156B" w:rsidP="00D0156B">
      <w:pPr>
        <w:spacing w:before="120" w:after="480" w:line="360" w:lineRule="auto"/>
        <w:ind w:firstLine="1985"/>
        <w:jc w:val="center"/>
        <w:rPr>
          <w:sz w:val="26"/>
          <w:szCs w:val="26"/>
        </w:rPr>
      </w:pPr>
    </w:p>
    <w:p w:rsidR="00AC589C" w:rsidRPr="00D0156B" w:rsidRDefault="00CD65BA" w:rsidP="00D0156B">
      <w:pPr>
        <w:spacing w:before="720" w:line="360" w:lineRule="auto"/>
        <w:jc w:val="center"/>
        <w:rPr>
          <w:b/>
          <w:sz w:val="26"/>
          <w:szCs w:val="26"/>
        </w:rPr>
      </w:pPr>
      <w:r w:rsidRPr="00D0156B">
        <w:rPr>
          <w:b/>
          <w:sz w:val="26"/>
          <w:szCs w:val="26"/>
        </w:rPr>
        <w:t xml:space="preserve">                           Mauro de Sousa Penido</w:t>
      </w:r>
    </w:p>
    <w:p w:rsidR="00CD65BA" w:rsidRPr="00D0156B" w:rsidRDefault="00CD65BA" w:rsidP="00D0156B">
      <w:pPr>
        <w:spacing w:before="120" w:line="360" w:lineRule="auto"/>
        <w:jc w:val="center"/>
        <w:rPr>
          <w:b/>
          <w:sz w:val="26"/>
          <w:szCs w:val="26"/>
        </w:rPr>
      </w:pPr>
      <w:r w:rsidRPr="00D0156B">
        <w:rPr>
          <w:b/>
          <w:sz w:val="26"/>
          <w:szCs w:val="26"/>
        </w:rPr>
        <w:t xml:space="preserve">                           Vereador</w:t>
      </w:r>
    </w:p>
    <w:p w:rsidR="00CD65BA" w:rsidRPr="00D0156B" w:rsidRDefault="00CD65BA" w:rsidP="00CD65BA">
      <w:pPr>
        <w:spacing w:before="120"/>
        <w:jc w:val="center"/>
        <w:rPr>
          <w:b/>
          <w:sz w:val="26"/>
          <w:szCs w:val="26"/>
        </w:rPr>
      </w:pPr>
    </w:p>
    <w:p w:rsidR="00CD65BA" w:rsidRPr="00D0156B" w:rsidRDefault="00CD65BA" w:rsidP="00CD65BA">
      <w:pPr>
        <w:spacing w:before="120"/>
        <w:jc w:val="center"/>
        <w:rPr>
          <w:b/>
          <w:sz w:val="26"/>
          <w:szCs w:val="26"/>
        </w:rPr>
      </w:pPr>
    </w:p>
    <w:p w:rsidR="00EC1EFB" w:rsidRPr="00D0156B" w:rsidRDefault="00EC1EFB" w:rsidP="00EC1EFB">
      <w:pPr>
        <w:rPr>
          <w:b/>
          <w:sz w:val="26"/>
          <w:szCs w:val="26"/>
        </w:rPr>
      </w:pPr>
    </w:p>
    <w:p w:rsidR="00D0156B" w:rsidRDefault="00D0156B">
      <w:pPr>
        <w:rPr>
          <w:b/>
          <w:sz w:val="26"/>
          <w:szCs w:val="26"/>
        </w:rPr>
      </w:pPr>
      <w:r>
        <w:rPr>
          <w:b/>
          <w:sz w:val="26"/>
          <w:szCs w:val="26"/>
        </w:rPr>
        <w:br w:type="page"/>
      </w:r>
    </w:p>
    <w:p w:rsidR="00AC589C" w:rsidRPr="00D0156B" w:rsidRDefault="0093681F" w:rsidP="00EC1EFB">
      <w:pPr>
        <w:rPr>
          <w:b/>
          <w:sz w:val="26"/>
          <w:szCs w:val="26"/>
        </w:rPr>
      </w:pPr>
      <w:r w:rsidRPr="00D0156B">
        <w:rPr>
          <w:b/>
          <w:sz w:val="26"/>
          <w:szCs w:val="26"/>
        </w:rPr>
        <w:t>PROJETO DE LEI N°           /2017</w:t>
      </w:r>
    </w:p>
    <w:p w:rsidR="00CD65BA" w:rsidRPr="00D0156B" w:rsidRDefault="00CD65BA" w:rsidP="009C154B">
      <w:pPr>
        <w:spacing w:before="480" w:after="480" w:line="276" w:lineRule="auto"/>
        <w:ind w:left="4320"/>
        <w:jc w:val="both"/>
        <w:rPr>
          <w:b/>
          <w:sz w:val="26"/>
          <w:szCs w:val="26"/>
        </w:rPr>
      </w:pPr>
      <w:r w:rsidRPr="00D0156B">
        <w:rPr>
          <w:b/>
          <w:sz w:val="26"/>
          <w:szCs w:val="26"/>
        </w:rPr>
        <w:t>Dispõe</w:t>
      </w:r>
      <w:r w:rsidR="009C154B" w:rsidRPr="00D0156B">
        <w:rPr>
          <w:b/>
          <w:sz w:val="26"/>
          <w:szCs w:val="26"/>
        </w:rPr>
        <w:t>, no âmbito do Município de Valinhos,</w:t>
      </w:r>
      <w:r w:rsidRPr="00D0156B">
        <w:rPr>
          <w:b/>
          <w:sz w:val="26"/>
          <w:szCs w:val="26"/>
        </w:rPr>
        <w:t xml:space="preserve"> sobre a obrigatoriedade das agências bancárias instalarem máquinas de escaneamento corporal na entrada de seus prédios, em substituição aos detectores de metal, e dá outras providências.</w:t>
      </w:r>
    </w:p>
    <w:p w:rsidR="00AC589C" w:rsidRPr="00D0156B" w:rsidRDefault="0093681F" w:rsidP="009C154B">
      <w:pPr>
        <w:spacing w:before="120" w:after="120" w:line="276" w:lineRule="auto"/>
        <w:ind w:firstLine="2155"/>
        <w:jc w:val="both"/>
        <w:rPr>
          <w:sz w:val="26"/>
          <w:szCs w:val="26"/>
        </w:rPr>
      </w:pPr>
      <w:r w:rsidRPr="00D0156B">
        <w:rPr>
          <w:b/>
          <w:sz w:val="26"/>
          <w:szCs w:val="26"/>
        </w:rPr>
        <w:t>ORESTES PREVITALE JÚNIOR</w:t>
      </w:r>
      <w:r w:rsidRPr="00D0156B">
        <w:rPr>
          <w:sz w:val="26"/>
          <w:szCs w:val="26"/>
        </w:rPr>
        <w:t>, Prefeito do Município de Valinhos, no uso de suas atribuições que lhe são conferidas por Lei,</w:t>
      </w:r>
    </w:p>
    <w:p w:rsidR="009C154B" w:rsidRPr="00D0156B" w:rsidRDefault="009C154B" w:rsidP="009C154B">
      <w:pPr>
        <w:spacing w:before="120" w:after="120" w:line="276" w:lineRule="auto"/>
        <w:ind w:firstLine="2155"/>
        <w:jc w:val="both"/>
        <w:rPr>
          <w:sz w:val="26"/>
          <w:szCs w:val="26"/>
        </w:rPr>
      </w:pPr>
    </w:p>
    <w:p w:rsidR="00AC589C" w:rsidRPr="00D0156B" w:rsidRDefault="0093681F" w:rsidP="009C154B">
      <w:pPr>
        <w:spacing w:before="60" w:after="60" w:line="276" w:lineRule="auto"/>
        <w:ind w:firstLine="2155"/>
        <w:jc w:val="both"/>
        <w:rPr>
          <w:sz w:val="26"/>
          <w:szCs w:val="26"/>
        </w:rPr>
      </w:pPr>
      <w:r w:rsidRPr="00D0156B">
        <w:rPr>
          <w:b/>
          <w:sz w:val="26"/>
          <w:szCs w:val="26"/>
        </w:rPr>
        <w:t>FAZ SABER</w:t>
      </w:r>
      <w:r w:rsidRPr="00D0156B">
        <w:rPr>
          <w:sz w:val="26"/>
          <w:szCs w:val="26"/>
        </w:rPr>
        <w:t>, que a Câmara Municipal aprovou e ele sanciona e promulga a seguinte Lei:</w:t>
      </w:r>
    </w:p>
    <w:p w:rsidR="009C154B" w:rsidRPr="00D0156B" w:rsidRDefault="009C154B" w:rsidP="009C154B">
      <w:pPr>
        <w:spacing w:before="60" w:after="60" w:line="276" w:lineRule="auto"/>
        <w:ind w:firstLine="2155"/>
        <w:jc w:val="both"/>
        <w:rPr>
          <w:sz w:val="26"/>
          <w:szCs w:val="26"/>
        </w:rPr>
      </w:pPr>
    </w:p>
    <w:p w:rsidR="009C154B" w:rsidRDefault="00884B51" w:rsidP="009C154B">
      <w:pPr>
        <w:spacing w:before="60" w:after="60" w:line="276" w:lineRule="auto"/>
        <w:ind w:firstLine="2155"/>
        <w:jc w:val="both"/>
        <w:rPr>
          <w:rFonts w:eastAsia="Times New Roman"/>
          <w:bCs/>
          <w:color w:val="auto"/>
          <w:sz w:val="26"/>
          <w:szCs w:val="26"/>
        </w:rPr>
      </w:pPr>
      <w:r w:rsidRPr="00D0156B">
        <w:rPr>
          <w:rFonts w:eastAsia="Times New Roman"/>
          <w:b/>
          <w:bCs/>
          <w:color w:val="auto"/>
          <w:sz w:val="26"/>
          <w:szCs w:val="26"/>
        </w:rPr>
        <w:t xml:space="preserve">Art. 1º. </w:t>
      </w:r>
      <w:r w:rsidR="009C154B" w:rsidRPr="00D0156B">
        <w:rPr>
          <w:rFonts w:eastAsia="Times New Roman"/>
          <w:bCs/>
          <w:color w:val="auto"/>
          <w:sz w:val="26"/>
          <w:szCs w:val="26"/>
        </w:rPr>
        <w:t>Ficam as agências bancárias estabelec</w:t>
      </w:r>
      <w:r w:rsidR="00D0156B">
        <w:rPr>
          <w:rFonts w:eastAsia="Times New Roman"/>
          <w:bCs/>
          <w:color w:val="auto"/>
          <w:sz w:val="26"/>
          <w:szCs w:val="26"/>
        </w:rPr>
        <w:t>idas no Município de Valinhos, E</w:t>
      </w:r>
      <w:r w:rsidR="009C154B" w:rsidRPr="00D0156B">
        <w:rPr>
          <w:rFonts w:eastAsia="Times New Roman"/>
          <w:bCs/>
          <w:color w:val="auto"/>
          <w:sz w:val="26"/>
          <w:szCs w:val="26"/>
        </w:rPr>
        <w:t>stado de São Paulo, obrigadas a instalar equipamentos de escaneamento corporal na entrada de suas agências, em substituição aos atuais detectores de metal na forma de portas giratórias.</w:t>
      </w:r>
    </w:p>
    <w:p w:rsidR="00D0156B" w:rsidRPr="00D0156B" w:rsidRDefault="00D0156B" w:rsidP="009C154B">
      <w:pPr>
        <w:spacing w:before="60" w:after="60" w:line="276" w:lineRule="auto"/>
        <w:ind w:firstLine="2155"/>
        <w:jc w:val="both"/>
        <w:rPr>
          <w:rFonts w:eastAsia="Times New Roman"/>
          <w:bCs/>
          <w:color w:val="auto"/>
          <w:sz w:val="26"/>
          <w:szCs w:val="26"/>
        </w:rPr>
      </w:pPr>
    </w:p>
    <w:p w:rsidR="009C154B" w:rsidRPr="00D0156B" w:rsidRDefault="009C154B" w:rsidP="009C154B">
      <w:pPr>
        <w:spacing w:before="60" w:after="60" w:line="276" w:lineRule="auto"/>
        <w:ind w:firstLine="2155"/>
        <w:jc w:val="both"/>
        <w:rPr>
          <w:rFonts w:eastAsia="Times New Roman"/>
          <w:bCs/>
          <w:color w:val="auto"/>
          <w:sz w:val="26"/>
          <w:szCs w:val="26"/>
        </w:rPr>
      </w:pPr>
      <w:r w:rsidRPr="00D0156B">
        <w:rPr>
          <w:rFonts w:eastAsia="Times New Roman"/>
          <w:b/>
          <w:bCs/>
          <w:color w:val="auto"/>
          <w:sz w:val="26"/>
          <w:szCs w:val="26"/>
        </w:rPr>
        <w:t>Parágrafo Único</w:t>
      </w:r>
      <w:r w:rsidRPr="00D0156B">
        <w:rPr>
          <w:rFonts w:eastAsia="Times New Roman"/>
          <w:bCs/>
          <w:color w:val="auto"/>
          <w:sz w:val="26"/>
          <w:szCs w:val="26"/>
        </w:rPr>
        <w:t xml:space="preserve">: Os equipamentos de escaneamento corporal de trata o </w:t>
      </w:r>
      <w:r w:rsidRPr="00D0156B">
        <w:rPr>
          <w:rFonts w:eastAsia="Times New Roman"/>
          <w:bCs/>
          <w:i/>
          <w:color w:val="auto"/>
          <w:sz w:val="26"/>
          <w:szCs w:val="26"/>
        </w:rPr>
        <w:t xml:space="preserve">caput </w:t>
      </w:r>
      <w:r w:rsidRPr="00D0156B">
        <w:rPr>
          <w:rFonts w:eastAsia="Times New Roman"/>
          <w:bCs/>
          <w:color w:val="auto"/>
          <w:sz w:val="26"/>
          <w:szCs w:val="26"/>
        </w:rPr>
        <w:t>deste artigo deverão funcionar com captação de radiação não ionizante gerada naturalmente pelo corpo humano, sendo vedada a utilização de equipamentos emissores de raios X ou radiações de qualquer espécie, respeita normas e legislação federal.</w:t>
      </w:r>
    </w:p>
    <w:p w:rsidR="009C154B" w:rsidRPr="00D0156B" w:rsidRDefault="009C154B" w:rsidP="009C154B">
      <w:pPr>
        <w:spacing w:before="60" w:after="60" w:line="276" w:lineRule="auto"/>
        <w:ind w:firstLine="2155"/>
        <w:jc w:val="both"/>
        <w:rPr>
          <w:rFonts w:eastAsia="Times New Roman"/>
          <w:bCs/>
          <w:color w:val="auto"/>
          <w:sz w:val="26"/>
          <w:szCs w:val="26"/>
        </w:rPr>
      </w:pPr>
    </w:p>
    <w:p w:rsidR="00EC1EFB" w:rsidRPr="00D0156B" w:rsidRDefault="009C154B" w:rsidP="009C154B">
      <w:pPr>
        <w:spacing w:before="60" w:after="60" w:line="276" w:lineRule="auto"/>
        <w:ind w:firstLine="2155"/>
        <w:jc w:val="both"/>
        <w:rPr>
          <w:rFonts w:eastAsia="Times New Roman"/>
          <w:bCs/>
          <w:color w:val="auto"/>
          <w:sz w:val="26"/>
          <w:szCs w:val="26"/>
        </w:rPr>
      </w:pPr>
      <w:r w:rsidRPr="00D0156B">
        <w:rPr>
          <w:rFonts w:eastAsia="Times New Roman"/>
          <w:b/>
          <w:bCs/>
          <w:color w:val="auto"/>
          <w:sz w:val="26"/>
          <w:szCs w:val="26"/>
        </w:rPr>
        <w:t xml:space="preserve">Art. 2º. </w:t>
      </w:r>
      <w:r w:rsidR="00EC1EFB" w:rsidRPr="00D0156B">
        <w:rPr>
          <w:rFonts w:eastAsia="Times New Roman"/>
          <w:bCs/>
          <w:color w:val="auto"/>
          <w:sz w:val="26"/>
          <w:szCs w:val="26"/>
        </w:rPr>
        <w:t xml:space="preserve">As agências bancárias terão o prazo improrrogável de 180 (cento e oitenta) dias para se </w:t>
      </w:r>
      <w:r w:rsidR="00D0156B" w:rsidRPr="00D0156B">
        <w:rPr>
          <w:rFonts w:eastAsia="Times New Roman"/>
          <w:bCs/>
          <w:color w:val="auto"/>
          <w:sz w:val="26"/>
          <w:szCs w:val="26"/>
        </w:rPr>
        <w:t>adequar</w:t>
      </w:r>
      <w:r w:rsidR="00EC1EFB" w:rsidRPr="00D0156B">
        <w:rPr>
          <w:rFonts w:eastAsia="Times New Roman"/>
          <w:bCs/>
          <w:color w:val="auto"/>
          <w:sz w:val="26"/>
          <w:szCs w:val="26"/>
        </w:rPr>
        <w:t xml:space="preserve"> a presente legislação.</w:t>
      </w:r>
    </w:p>
    <w:p w:rsidR="00EC1EFB" w:rsidRPr="00D0156B" w:rsidRDefault="00EC1EFB" w:rsidP="00EC1EFB">
      <w:pPr>
        <w:spacing w:before="60" w:after="60" w:line="276" w:lineRule="auto"/>
        <w:jc w:val="both"/>
        <w:rPr>
          <w:rFonts w:eastAsia="Times New Roman"/>
          <w:b/>
          <w:bCs/>
          <w:color w:val="auto"/>
          <w:sz w:val="26"/>
          <w:szCs w:val="26"/>
        </w:rPr>
      </w:pPr>
    </w:p>
    <w:p w:rsidR="009C154B" w:rsidRDefault="00EC1EFB" w:rsidP="009C154B">
      <w:pPr>
        <w:spacing w:before="60" w:after="60" w:line="276" w:lineRule="auto"/>
        <w:ind w:firstLine="2155"/>
        <w:jc w:val="both"/>
        <w:rPr>
          <w:rFonts w:eastAsia="Times New Roman"/>
          <w:bCs/>
          <w:color w:val="auto"/>
          <w:sz w:val="26"/>
          <w:szCs w:val="26"/>
        </w:rPr>
      </w:pPr>
      <w:r w:rsidRPr="00D0156B">
        <w:rPr>
          <w:rFonts w:eastAsia="Times New Roman"/>
          <w:b/>
          <w:bCs/>
          <w:color w:val="auto"/>
          <w:sz w:val="26"/>
          <w:szCs w:val="26"/>
        </w:rPr>
        <w:t xml:space="preserve">Art. 3º - </w:t>
      </w:r>
      <w:r w:rsidR="009C154B" w:rsidRPr="00D0156B">
        <w:rPr>
          <w:rFonts w:eastAsia="Times New Roman"/>
          <w:bCs/>
          <w:color w:val="auto"/>
          <w:sz w:val="26"/>
          <w:szCs w:val="26"/>
        </w:rPr>
        <w:t>As agências bancárias</w:t>
      </w:r>
      <w:r w:rsidR="009C154B" w:rsidRPr="00D0156B">
        <w:rPr>
          <w:rFonts w:eastAsia="Times New Roman"/>
          <w:b/>
          <w:bCs/>
          <w:color w:val="auto"/>
          <w:sz w:val="26"/>
          <w:szCs w:val="26"/>
        </w:rPr>
        <w:t xml:space="preserve"> </w:t>
      </w:r>
      <w:r w:rsidR="009C154B" w:rsidRPr="00D0156B">
        <w:rPr>
          <w:rFonts w:eastAsia="Times New Roman"/>
          <w:bCs/>
          <w:color w:val="auto"/>
          <w:sz w:val="26"/>
          <w:szCs w:val="26"/>
        </w:rPr>
        <w:t>que não se adequarem a presente Lei</w:t>
      </w:r>
      <w:r w:rsidRPr="00D0156B">
        <w:rPr>
          <w:rFonts w:eastAsia="Times New Roman"/>
          <w:bCs/>
          <w:color w:val="auto"/>
          <w:sz w:val="26"/>
          <w:szCs w:val="26"/>
        </w:rPr>
        <w:t xml:space="preserve"> no prazo legal </w:t>
      </w:r>
      <w:r w:rsidR="00D0156B">
        <w:rPr>
          <w:rFonts w:eastAsia="Times New Roman"/>
          <w:bCs/>
          <w:color w:val="auto"/>
          <w:sz w:val="26"/>
          <w:szCs w:val="26"/>
        </w:rPr>
        <w:t xml:space="preserve">estabelecido, </w:t>
      </w:r>
      <w:r w:rsidRPr="00D0156B">
        <w:rPr>
          <w:rFonts w:eastAsia="Times New Roman"/>
          <w:bCs/>
          <w:color w:val="auto"/>
          <w:sz w:val="26"/>
          <w:szCs w:val="26"/>
        </w:rPr>
        <w:t>estarão sujeitas as seguintes penalidades:</w:t>
      </w:r>
    </w:p>
    <w:p w:rsidR="00D0156B" w:rsidRPr="00D0156B" w:rsidRDefault="00D0156B" w:rsidP="009C154B">
      <w:pPr>
        <w:spacing w:before="60" w:after="60" w:line="276" w:lineRule="auto"/>
        <w:ind w:firstLine="2155"/>
        <w:jc w:val="both"/>
        <w:rPr>
          <w:rFonts w:eastAsia="Times New Roman"/>
          <w:bCs/>
          <w:color w:val="auto"/>
          <w:sz w:val="26"/>
          <w:szCs w:val="26"/>
        </w:rPr>
      </w:pPr>
    </w:p>
    <w:p w:rsidR="00EC1EFB" w:rsidRPr="00D0156B" w:rsidRDefault="00EC1EFB" w:rsidP="009C154B">
      <w:pPr>
        <w:spacing w:before="60" w:after="60" w:line="276" w:lineRule="auto"/>
        <w:ind w:firstLine="2155"/>
        <w:jc w:val="both"/>
        <w:rPr>
          <w:rFonts w:eastAsia="Times New Roman"/>
          <w:bCs/>
          <w:color w:val="auto"/>
          <w:sz w:val="26"/>
          <w:szCs w:val="26"/>
        </w:rPr>
      </w:pPr>
      <w:r w:rsidRPr="00D0156B">
        <w:rPr>
          <w:rFonts w:eastAsia="Times New Roman"/>
          <w:bCs/>
          <w:color w:val="auto"/>
          <w:sz w:val="26"/>
          <w:szCs w:val="26"/>
        </w:rPr>
        <w:t>I – advertência, na primeira atuação, com notificação à agência bancária para que efetuem a adequação em prazo de até 60 (sessenta) dias;</w:t>
      </w:r>
    </w:p>
    <w:p w:rsidR="00EC1EFB" w:rsidRPr="00D0156B" w:rsidRDefault="00EC1EFB" w:rsidP="009C154B">
      <w:pPr>
        <w:spacing w:before="60" w:after="60" w:line="276" w:lineRule="auto"/>
        <w:ind w:firstLine="2155"/>
        <w:jc w:val="both"/>
        <w:rPr>
          <w:rFonts w:eastAsia="Times New Roman"/>
          <w:bCs/>
          <w:color w:val="auto"/>
          <w:sz w:val="26"/>
          <w:szCs w:val="26"/>
        </w:rPr>
      </w:pPr>
      <w:r w:rsidRPr="00D0156B">
        <w:rPr>
          <w:rFonts w:eastAsia="Times New Roman"/>
          <w:bCs/>
          <w:color w:val="auto"/>
          <w:sz w:val="26"/>
          <w:szCs w:val="26"/>
        </w:rPr>
        <w:t>II – multa, na segunda atuação, em valor a ser estipulado através de regulamentação da presente Lei, com prazo de mais 60 (sessenta) dias para a adequação;</w:t>
      </w:r>
    </w:p>
    <w:p w:rsidR="00EC1EFB" w:rsidRPr="00D0156B" w:rsidRDefault="00EC1EFB" w:rsidP="009C154B">
      <w:pPr>
        <w:spacing w:before="60" w:after="60" w:line="276" w:lineRule="auto"/>
        <w:ind w:firstLine="2155"/>
        <w:jc w:val="both"/>
        <w:rPr>
          <w:rFonts w:eastAsia="Times New Roman"/>
          <w:bCs/>
          <w:color w:val="auto"/>
          <w:sz w:val="26"/>
          <w:szCs w:val="26"/>
        </w:rPr>
      </w:pPr>
      <w:r w:rsidRPr="00D0156B">
        <w:rPr>
          <w:rFonts w:eastAsia="Times New Roman"/>
          <w:bCs/>
          <w:color w:val="auto"/>
          <w:sz w:val="26"/>
          <w:szCs w:val="26"/>
        </w:rPr>
        <w:t>III - multa diária, em valor a ser estipulado na regulamentação da Lei</w:t>
      </w:r>
      <w:r w:rsidR="00D0156B">
        <w:rPr>
          <w:rFonts w:eastAsia="Times New Roman"/>
          <w:bCs/>
          <w:color w:val="auto"/>
          <w:sz w:val="26"/>
          <w:szCs w:val="26"/>
        </w:rPr>
        <w:t xml:space="preserve">, </w:t>
      </w:r>
      <w:r w:rsidRPr="00D0156B">
        <w:rPr>
          <w:rFonts w:eastAsia="Times New Roman"/>
          <w:bCs/>
          <w:color w:val="auto"/>
          <w:sz w:val="26"/>
          <w:szCs w:val="26"/>
        </w:rPr>
        <w:t xml:space="preserve">até o </w:t>
      </w:r>
      <w:r w:rsidR="00D0156B">
        <w:rPr>
          <w:rFonts w:eastAsia="Times New Roman"/>
          <w:bCs/>
          <w:color w:val="auto"/>
          <w:sz w:val="26"/>
          <w:szCs w:val="26"/>
        </w:rPr>
        <w:t xml:space="preserve">seu </w:t>
      </w:r>
      <w:r w:rsidRPr="00D0156B">
        <w:rPr>
          <w:rFonts w:eastAsia="Times New Roman"/>
          <w:bCs/>
          <w:color w:val="auto"/>
          <w:sz w:val="26"/>
          <w:szCs w:val="26"/>
        </w:rPr>
        <w:t>cum</w:t>
      </w:r>
      <w:r w:rsidR="00D0156B">
        <w:rPr>
          <w:rFonts w:eastAsia="Times New Roman"/>
          <w:bCs/>
          <w:color w:val="auto"/>
          <w:sz w:val="26"/>
          <w:szCs w:val="26"/>
        </w:rPr>
        <w:t>primento efetivo</w:t>
      </w:r>
      <w:r w:rsidRPr="00D0156B">
        <w:rPr>
          <w:rFonts w:eastAsia="Times New Roman"/>
          <w:bCs/>
          <w:color w:val="auto"/>
          <w:sz w:val="26"/>
          <w:szCs w:val="26"/>
        </w:rPr>
        <w:t>.</w:t>
      </w:r>
    </w:p>
    <w:p w:rsidR="00EC1EFB" w:rsidRPr="00D0156B" w:rsidRDefault="00EC1EFB" w:rsidP="009C154B">
      <w:pPr>
        <w:spacing w:before="60" w:after="60" w:line="276" w:lineRule="auto"/>
        <w:ind w:firstLine="2155"/>
        <w:jc w:val="both"/>
        <w:rPr>
          <w:rFonts w:eastAsia="Times New Roman"/>
          <w:bCs/>
          <w:color w:val="auto"/>
          <w:sz w:val="26"/>
          <w:szCs w:val="26"/>
        </w:rPr>
      </w:pPr>
    </w:p>
    <w:p w:rsidR="00925859" w:rsidRPr="00D0156B" w:rsidRDefault="00925859" w:rsidP="009C154B">
      <w:pPr>
        <w:spacing w:before="60" w:after="60" w:line="276" w:lineRule="auto"/>
        <w:ind w:firstLine="2155"/>
        <w:jc w:val="both"/>
        <w:rPr>
          <w:rFonts w:eastAsia="Times New Roman"/>
          <w:bCs/>
          <w:color w:val="auto"/>
          <w:sz w:val="26"/>
          <w:szCs w:val="26"/>
        </w:rPr>
      </w:pPr>
    </w:p>
    <w:p w:rsidR="00884B51" w:rsidRPr="00D0156B" w:rsidRDefault="00884B51" w:rsidP="009C154B">
      <w:pPr>
        <w:spacing w:before="60" w:after="60" w:line="276" w:lineRule="auto"/>
        <w:ind w:firstLine="2155"/>
        <w:jc w:val="both"/>
        <w:rPr>
          <w:rFonts w:eastAsia="Times New Roman"/>
          <w:bCs/>
          <w:color w:val="auto"/>
          <w:sz w:val="26"/>
          <w:szCs w:val="26"/>
        </w:rPr>
      </w:pPr>
      <w:r w:rsidRPr="00D0156B">
        <w:rPr>
          <w:rFonts w:eastAsia="Times New Roman"/>
          <w:b/>
          <w:bCs/>
          <w:color w:val="auto"/>
          <w:sz w:val="26"/>
          <w:szCs w:val="26"/>
        </w:rPr>
        <w:t xml:space="preserve">Art. </w:t>
      </w:r>
      <w:r w:rsidR="00161E17" w:rsidRPr="00D0156B">
        <w:rPr>
          <w:rFonts w:eastAsia="Times New Roman"/>
          <w:b/>
          <w:bCs/>
          <w:color w:val="auto"/>
          <w:sz w:val="26"/>
          <w:szCs w:val="26"/>
        </w:rPr>
        <w:t>3</w:t>
      </w:r>
      <w:r w:rsidRPr="00D0156B">
        <w:rPr>
          <w:rFonts w:eastAsia="Times New Roman"/>
          <w:b/>
          <w:bCs/>
          <w:color w:val="auto"/>
          <w:sz w:val="26"/>
          <w:szCs w:val="26"/>
        </w:rPr>
        <w:t xml:space="preserve">º. </w:t>
      </w:r>
      <w:r w:rsidRPr="00D0156B">
        <w:rPr>
          <w:rFonts w:eastAsia="Times New Roman"/>
          <w:bCs/>
          <w:color w:val="auto"/>
          <w:sz w:val="26"/>
          <w:szCs w:val="26"/>
        </w:rPr>
        <w:t xml:space="preserve">Esta lei entra em </w:t>
      </w:r>
      <w:r w:rsidR="00EC1EFB" w:rsidRPr="00D0156B">
        <w:rPr>
          <w:rFonts w:eastAsia="Times New Roman"/>
          <w:bCs/>
          <w:color w:val="auto"/>
          <w:sz w:val="26"/>
          <w:szCs w:val="26"/>
        </w:rPr>
        <w:t>vigor na data de sua publicação, revogadas as disposições em contrário.</w:t>
      </w:r>
    </w:p>
    <w:p w:rsidR="00EC1EFB" w:rsidRDefault="00EC1EFB" w:rsidP="009C154B">
      <w:pPr>
        <w:spacing w:before="60" w:after="60" w:line="276" w:lineRule="auto"/>
        <w:ind w:firstLine="2155"/>
        <w:jc w:val="both"/>
        <w:rPr>
          <w:rFonts w:eastAsia="Times New Roman"/>
          <w:bCs/>
          <w:color w:val="auto"/>
          <w:sz w:val="26"/>
          <w:szCs w:val="26"/>
        </w:rPr>
      </w:pPr>
    </w:p>
    <w:p w:rsidR="00D0156B" w:rsidRPr="00D0156B" w:rsidRDefault="00D0156B" w:rsidP="009C154B">
      <w:pPr>
        <w:spacing w:before="60" w:after="60" w:line="276" w:lineRule="auto"/>
        <w:ind w:firstLine="2155"/>
        <w:jc w:val="both"/>
        <w:rPr>
          <w:rFonts w:eastAsia="Times New Roman"/>
          <w:bCs/>
          <w:color w:val="auto"/>
          <w:sz w:val="26"/>
          <w:szCs w:val="26"/>
        </w:rPr>
      </w:pPr>
    </w:p>
    <w:p w:rsidR="00EC1EFB" w:rsidRPr="00D0156B" w:rsidRDefault="00EC1EFB" w:rsidP="009C154B">
      <w:pPr>
        <w:spacing w:before="60" w:after="60" w:line="276" w:lineRule="auto"/>
        <w:ind w:firstLine="2155"/>
        <w:jc w:val="both"/>
        <w:rPr>
          <w:rFonts w:eastAsia="Times New Roman"/>
          <w:bCs/>
          <w:color w:val="auto"/>
          <w:sz w:val="26"/>
          <w:szCs w:val="26"/>
        </w:rPr>
      </w:pPr>
    </w:p>
    <w:p w:rsidR="00AC589C" w:rsidRPr="00D0156B" w:rsidRDefault="0093681F" w:rsidP="009C154B">
      <w:pPr>
        <w:spacing w:line="276" w:lineRule="auto"/>
        <w:ind w:firstLine="2155"/>
        <w:jc w:val="both"/>
        <w:rPr>
          <w:sz w:val="26"/>
          <w:szCs w:val="26"/>
        </w:rPr>
      </w:pPr>
      <w:r w:rsidRPr="00D0156B">
        <w:rPr>
          <w:sz w:val="26"/>
          <w:szCs w:val="26"/>
        </w:rPr>
        <w:t>Prefeitura do Município de Valinhos,</w:t>
      </w:r>
    </w:p>
    <w:p w:rsidR="00884B51" w:rsidRDefault="0093681F" w:rsidP="009C154B">
      <w:pPr>
        <w:spacing w:line="276" w:lineRule="auto"/>
        <w:ind w:firstLine="2155"/>
        <w:rPr>
          <w:sz w:val="26"/>
          <w:szCs w:val="26"/>
        </w:rPr>
      </w:pPr>
      <w:r w:rsidRPr="00D0156B">
        <w:rPr>
          <w:sz w:val="26"/>
          <w:szCs w:val="26"/>
        </w:rPr>
        <w:t>Aos</w:t>
      </w:r>
    </w:p>
    <w:p w:rsidR="00D0156B" w:rsidRDefault="00D0156B" w:rsidP="009C154B">
      <w:pPr>
        <w:spacing w:line="276" w:lineRule="auto"/>
        <w:ind w:firstLine="2155"/>
        <w:rPr>
          <w:sz w:val="26"/>
          <w:szCs w:val="26"/>
        </w:rPr>
      </w:pPr>
    </w:p>
    <w:p w:rsidR="00D0156B" w:rsidRDefault="00D0156B" w:rsidP="009C154B">
      <w:pPr>
        <w:spacing w:line="276" w:lineRule="auto"/>
        <w:ind w:firstLine="2155"/>
        <w:rPr>
          <w:sz w:val="26"/>
          <w:szCs w:val="26"/>
        </w:rPr>
      </w:pPr>
    </w:p>
    <w:p w:rsidR="00D0156B" w:rsidRPr="00D0156B" w:rsidRDefault="00D0156B" w:rsidP="009C154B">
      <w:pPr>
        <w:spacing w:line="276" w:lineRule="auto"/>
        <w:ind w:firstLine="2155"/>
        <w:rPr>
          <w:sz w:val="26"/>
          <w:szCs w:val="26"/>
        </w:rPr>
      </w:pPr>
    </w:p>
    <w:p w:rsidR="00AC589C" w:rsidRPr="00D0156B" w:rsidRDefault="00B65518" w:rsidP="009C154B">
      <w:pPr>
        <w:spacing w:before="240" w:line="276" w:lineRule="auto"/>
        <w:jc w:val="center"/>
        <w:rPr>
          <w:b/>
          <w:sz w:val="26"/>
          <w:szCs w:val="26"/>
        </w:rPr>
      </w:pPr>
      <w:r w:rsidRPr="00D0156B">
        <w:rPr>
          <w:b/>
          <w:sz w:val="26"/>
          <w:szCs w:val="26"/>
        </w:rPr>
        <w:t>Orestes Previtale Jú</w:t>
      </w:r>
      <w:r w:rsidR="0093681F" w:rsidRPr="00D0156B">
        <w:rPr>
          <w:b/>
          <w:sz w:val="26"/>
          <w:szCs w:val="26"/>
        </w:rPr>
        <w:t>nior</w:t>
      </w:r>
    </w:p>
    <w:p w:rsidR="00AC589C" w:rsidRPr="00D0156B" w:rsidRDefault="0093681F" w:rsidP="009C154B">
      <w:pPr>
        <w:spacing w:line="276" w:lineRule="auto"/>
        <w:jc w:val="center"/>
        <w:rPr>
          <w:b/>
          <w:sz w:val="26"/>
          <w:szCs w:val="26"/>
        </w:rPr>
      </w:pPr>
      <w:r w:rsidRPr="00D0156B">
        <w:rPr>
          <w:b/>
          <w:sz w:val="26"/>
          <w:szCs w:val="26"/>
        </w:rPr>
        <w:t>Prefeito Municipal</w:t>
      </w:r>
    </w:p>
    <w:sectPr w:rsidR="00AC589C" w:rsidRPr="00D0156B" w:rsidSect="00C6375A">
      <w:footerReference w:type="default" r:id="rId9"/>
      <w:pgSz w:w="11907" w:h="16840"/>
      <w:pgMar w:top="3119" w:right="1134" w:bottom="1418"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1F" w:rsidRDefault="00C8281F">
      <w:r>
        <w:separator/>
      </w:r>
    </w:p>
  </w:endnote>
  <w:endnote w:type="continuationSeparator" w:id="0">
    <w:p w:rsidR="00C8281F" w:rsidRDefault="00C8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9C" w:rsidRDefault="00AC589C">
    <w:pPr>
      <w:tabs>
        <w:tab w:val="center" w:pos="4419"/>
        <w:tab w:val="right" w:pos="8838"/>
      </w:tabs>
      <w:spacing w:after="567"/>
      <w:ind w:left="-1985" w:right="-31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1F" w:rsidRDefault="00C8281F">
      <w:r>
        <w:separator/>
      </w:r>
    </w:p>
  </w:footnote>
  <w:footnote w:type="continuationSeparator" w:id="0">
    <w:p w:rsidR="00C8281F" w:rsidRDefault="00C82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C08DD"/>
    <w:multiLevelType w:val="multilevel"/>
    <w:tmpl w:val="719499FC"/>
    <w:lvl w:ilvl="0">
      <w:start w:val="1"/>
      <w:numFmt w:val="upperRoman"/>
      <w:lvlText w:val="%1."/>
      <w:lvlJc w:val="left"/>
      <w:pPr>
        <w:ind w:left="2875" w:firstLine="2155"/>
      </w:pPr>
      <w:rPr>
        <w:vertAlign w:val="baseline"/>
      </w:rPr>
    </w:lvl>
    <w:lvl w:ilvl="1">
      <w:start w:val="1"/>
      <w:numFmt w:val="lowerLetter"/>
      <w:lvlText w:val="%2."/>
      <w:lvlJc w:val="left"/>
      <w:pPr>
        <w:ind w:left="3235" w:firstLine="2875"/>
      </w:pPr>
      <w:rPr>
        <w:vertAlign w:val="baseline"/>
      </w:rPr>
    </w:lvl>
    <w:lvl w:ilvl="2">
      <w:start w:val="1"/>
      <w:numFmt w:val="lowerRoman"/>
      <w:lvlText w:val="%3."/>
      <w:lvlJc w:val="right"/>
      <w:pPr>
        <w:ind w:left="3955" w:firstLine="3775"/>
      </w:pPr>
      <w:rPr>
        <w:vertAlign w:val="baseline"/>
      </w:rPr>
    </w:lvl>
    <w:lvl w:ilvl="3">
      <w:start w:val="1"/>
      <w:numFmt w:val="decimal"/>
      <w:lvlText w:val="%4."/>
      <w:lvlJc w:val="left"/>
      <w:pPr>
        <w:ind w:left="4675" w:firstLine="4315"/>
      </w:pPr>
      <w:rPr>
        <w:vertAlign w:val="baseline"/>
      </w:rPr>
    </w:lvl>
    <w:lvl w:ilvl="4">
      <w:start w:val="1"/>
      <w:numFmt w:val="lowerLetter"/>
      <w:lvlText w:val="%5."/>
      <w:lvlJc w:val="left"/>
      <w:pPr>
        <w:ind w:left="5395" w:firstLine="5035"/>
      </w:pPr>
      <w:rPr>
        <w:vertAlign w:val="baseline"/>
      </w:rPr>
    </w:lvl>
    <w:lvl w:ilvl="5">
      <w:start w:val="1"/>
      <w:numFmt w:val="lowerRoman"/>
      <w:lvlText w:val="%6."/>
      <w:lvlJc w:val="right"/>
      <w:pPr>
        <w:ind w:left="6115" w:firstLine="5935"/>
      </w:pPr>
      <w:rPr>
        <w:vertAlign w:val="baseline"/>
      </w:rPr>
    </w:lvl>
    <w:lvl w:ilvl="6">
      <w:start w:val="1"/>
      <w:numFmt w:val="decimal"/>
      <w:lvlText w:val="%7."/>
      <w:lvlJc w:val="left"/>
      <w:pPr>
        <w:ind w:left="6835" w:firstLine="6475"/>
      </w:pPr>
      <w:rPr>
        <w:vertAlign w:val="baseline"/>
      </w:rPr>
    </w:lvl>
    <w:lvl w:ilvl="7">
      <w:start w:val="1"/>
      <w:numFmt w:val="lowerLetter"/>
      <w:lvlText w:val="%8."/>
      <w:lvlJc w:val="left"/>
      <w:pPr>
        <w:ind w:left="7555" w:firstLine="7195"/>
      </w:pPr>
      <w:rPr>
        <w:vertAlign w:val="baseline"/>
      </w:rPr>
    </w:lvl>
    <w:lvl w:ilvl="8">
      <w:start w:val="1"/>
      <w:numFmt w:val="lowerRoman"/>
      <w:lvlText w:val="%9."/>
      <w:lvlJc w:val="right"/>
      <w:pPr>
        <w:ind w:left="8275" w:firstLine="8095"/>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AC589C"/>
    <w:rsid w:val="00001DA1"/>
    <w:rsid w:val="000037F3"/>
    <w:rsid w:val="00031431"/>
    <w:rsid w:val="000B0EE6"/>
    <w:rsid w:val="000D5A30"/>
    <w:rsid w:val="000E0D63"/>
    <w:rsid w:val="000E1976"/>
    <w:rsid w:val="000F1690"/>
    <w:rsid w:val="00161E17"/>
    <w:rsid w:val="001723F8"/>
    <w:rsid w:val="00173B6B"/>
    <w:rsid w:val="0018104D"/>
    <w:rsid w:val="001B3F1A"/>
    <w:rsid w:val="001F40BD"/>
    <w:rsid w:val="00283D61"/>
    <w:rsid w:val="002A1AD6"/>
    <w:rsid w:val="002F751A"/>
    <w:rsid w:val="00311B6F"/>
    <w:rsid w:val="0036372C"/>
    <w:rsid w:val="00364D57"/>
    <w:rsid w:val="003E62B6"/>
    <w:rsid w:val="003E7DEB"/>
    <w:rsid w:val="0043646B"/>
    <w:rsid w:val="00445D14"/>
    <w:rsid w:val="004844A0"/>
    <w:rsid w:val="004B3767"/>
    <w:rsid w:val="004C6F77"/>
    <w:rsid w:val="004D67E8"/>
    <w:rsid w:val="004D7F16"/>
    <w:rsid w:val="005C4E25"/>
    <w:rsid w:val="00650BE4"/>
    <w:rsid w:val="00667826"/>
    <w:rsid w:val="006C4ED2"/>
    <w:rsid w:val="007040CC"/>
    <w:rsid w:val="00721DF3"/>
    <w:rsid w:val="007517D4"/>
    <w:rsid w:val="00762F11"/>
    <w:rsid w:val="0083293B"/>
    <w:rsid w:val="008473C4"/>
    <w:rsid w:val="00884B51"/>
    <w:rsid w:val="008A0AB3"/>
    <w:rsid w:val="008A16F6"/>
    <w:rsid w:val="008B5375"/>
    <w:rsid w:val="008F37E1"/>
    <w:rsid w:val="009101BD"/>
    <w:rsid w:val="00917B41"/>
    <w:rsid w:val="00925859"/>
    <w:rsid w:val="00936527"/>
    <w:rsid w:val="0093681F"/>
    <w:rsid w:val="00950CB7"/>
    <w:rsid w:val="009C154B"/>
    <w:rsid w:val="00A5763E"/>
    <w:rsid w:val="00A62143"/>
    <w:rsid w:val="00AC1541"/>
    <w:rsid w:val="00AC589C"/>
    <w:rsid w:val="00B10040"/>
    <w:rsid w:val="00B270DE"/>
    <w:rsid w:val="00B4426A"/>
    <w:rsid w:val="00B50465"/>
    <w:rsid w:val="00B65518"/>
    <w:rsid w:val="00C6375A"/>
    <w:rsid w:val="00C8002A"/>
    <w:rsid w:val="00C8281F"/>
    <w:rsid w:val="00C90B0E"/>
    <w:rsid w:val="00CD65BA"/>
    <w:rsid w:val="00CE7B77"/>
    <w:rsid w:val="00D0156B"/>
    <w:rsid w:val="00D0332E"/>
    <w:rsid w:val="00DA0317"/>
    <w:rsid w:val="00DB72D8"/>
    <w:rsid w:val="00E3598E"/>
    <w:rsid w:val="00E57112"/>
    <w:rsid w:val="00EB1172"/>
    <w:rsid w:val="00EC1EFB"/>
    <w:rsid w:val="00F45BF9"/>
    <w:rsid w:val="00F5519E"/>
    <w:rsid w:val="00F6188C"/>
    <w:rsid w:val="00F66C09"/>
    <w:rsid w:val="00F720B1"/>
    <w:rsid w:val="00FA6A67"/>
    <w:rsid w:val="00FB6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styleId="Tabelacomgrade">
    <w:name w:val="Table Grid"/>
    <w:basedOn w:val="Tabelanormal"/>
    <w:uiPriority w:val="59"/>
    <w:rsid w:val="00762F11"/>
    <w:pPr>
      <w:widowControl/>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917B41"/>
    <w:rPr>
      <w:color w:val="0000FF"/>
      <w:u w:val="single"/>
    </w:rPr>
  </w:style>
  <w:style w:type="paragraph" w:customStyle="1" w:styleId="eme">
    <w:name w:val="eme"/>
    <w:basedOn w:val="Normal"/>
    <w:rsid w:val="00917B41"/>
    <w:pPr>
      <w:widowControl/>
      <w:spacing w:before="100" w:beforeAutospacing="1" w:after="100" w:afterAutospacing="1"/>
    </w:pPr>
    <w:rPr>
      <w:rFonts w:ascii="Times New Roman" w:eastAsia="Times New Roman" w:hAnsi="Times New Roman" w:cs="Times New Roman"/>
      <w:color w:val="auto"/>
    </w:rPr>
  </w:style>
  <w:style w:type="paragraph" w:styleId="NormalWeb">
    <w:name w:val="Normal (Web)"/>
    <w:basedOn w:val="Normal"/>
    <w:uiPriority w:val="99"/>
    <w:semiHidden/>
    <w:unhideWhenUsed/>
    <w:rsid w:val="00917B41"/>
    <w:pPr>
      <w:widowControl/>
      <w:spacing w:before="100" w:beforeAutospacing="1" w:after="100" w:afterAutospacing="1"/>
    </w:pPr>
    <w:rPr>
      <w:rFonts w:ascii="Times New Roman" w:eastAsia="Times New Roman" w:hAnsi="Times New Roman" w:cs="Times New Roman"/>
      <w:color w:val="auto"/>
    </w:rPr>
  </w:style>
  <w:style w:type="character" w:styleId="Forte">
    <w:name w:val="Strong"/>
    <w:basedOn w:val="Fontepargpadro"/>
    <w:uiPriority w:val="22"/>
    <w:qFormat/>
    <w:rsid w:val="00917B41"/>
    <w:rPr>
      <w:b/>
      <w:bCs/>
    </w:rPr>
  </w:style>
  <w:style w:type="paragraph" w:styleId="Cabealho">
    <w:name w:val="header"/>
    <w:basedOn w:val="Normal"/>
    <w:link w:val="CabealhoChar"/>
    <w:semiHidden/>
    <w:rsid w:val="00B50465"/>
    <w:pPr>
      <w:widowControl/>
      <w:tabs>
        <w:tab w:val="center" w:pos="4819"/>
        <w:tab w:val="right" w:pos="9071"/>
      </w:tabs>
      <w:ind w:firstLine="1418"/>
      <w:jc w:val="both"/>
    </w:pPr>
    <w:rPr>
      <w:rFonts w:ascii="Times New Roman" w:eastAsia="Times New Roman" w:hAnsi="Times New Roman" w:cs="Times New Roman"/>
      <w:color w:val="auto"/>
      <w:szCs w:val="20"/>
      <w:lang w:val="pt-PT"/>
    </w:rPr>
  </w:style>
  <w:style w:type="character" w:customStyle="1" w:styleId="CabealhoChar">
    <w:name w:val="Cabeçalho Char"/>
    <w:basedOn w:val="Fontepargpadro"/>
    <w:link w:val="Cabealho"/>
    <w:semiHidden/>
    <w:rsid w:val="00B50465"/>
    <w:rPr>
      <w:rFonts w:ascii="Times New Roman" w:eastAsia="Times New Roman" w:hAnsi="Times New Roman" w:cs="Times New Roman"/>
      <w:color w:val="auto"/>
      <w:szCs w:val="20"/>
      <w:lang w:val="pt-PT"/>
    </w:rPr>
  </w:style>
  <w:style w:type="paragraph" w:styleId="SemEspaamento">
    <w:name w:val="No Spacing"/>
    <w:uiPriority w:val="1"/>
    <w:qFormat/>
    <w:rsid w:val="004844A0"/>
    <w:pPr>
      <w:widowControl/>
    </w:pPr>
    <w:rPr>
      <w:rFonts w:ascii="Times New Roman" w:eastAsia="Times New Roman" w:hAnsi="Times New Roman" w:cs="Times New Roman"/>
      <w:color w:val="auto"/>
      <w:sz w:val="20"/>
      <w:szCs w:val="20"/>
    </w:rPr>
  </w:style>
  <w:style w:type="character" w:customStyle="1" w:styleId="object">
    <w:name w:val="object"/>
    <w:basedOn w:val="Fontepargpadro"/>
    <w:rsid w:val="001723F8"/>
  </w:style>
  <w:style w:type="paragraph" w:styleId="Textodebalo">
    <w:name w:val="Balloon Text"/>
    <w:basedOn w:val="Normal"/>
    <w:link w:val="TextodebaloChar"/>
    <w:uiPriority w:val="99"/>
    <w:semiHidden/>
    <w:unhideWhenUsed/>
    <w:rsid w:val="00650BE4"/>
    <w:rPr>
      <w:rFonts w:ascii="Tahoma" w:hAnsi="Tahoma" w:cs="Tahoma"/>
      <w:sz w:val="16"/>
      <w:szCs w:val="16"/>
    </w:rPr>
  </w:style>
  <w:style w:type="character" w:customStyle="1" w:styleId="TextodebaloChar">
    <w:name w:val="Texto de balão Char"/>
    <w:basedOn w:val="Fontepargpadro"/>
    <w:link w:val="Textodebalo"/>
    <w:uiPriority w:val="99"/>
    <w:semiHidden/>
    <w:rsid w:val="00650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styleId="Tabelacomgrade">
    <w:name w:val="Table Grid"/>
    <w:basedOn w:val="Tabelanormal"/>
    <w:uiPriority w:val="59"/>
    <w:rsid w:val="00762F11"/>
    <w:pPr>
      <w:widowControl/>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917B41"/>
    <w:rPr>
      <w:color w:val="0000FF"/>
      <w:u w:val="single"/>
    </w:rPr>
  </w:style>
  <w:style w:type="paragraph" w:customStyle="1" w:styleId="eme">
    <w:name w:val="eme"/>
    <w:basedOn w:val="Normal"/>
    <w:rsid w:val="00917B41"/>
    <w:pPr>
      <w:widowControl/>
      <w:spacing w:before="100" w:beforeAutospacing="1" w:after="100" w:afterAutospacing="1"/>
    </w:pPr>
    <w:rPr>
      <w:rFonts w:ascii="Times New Roman" w:eastAsia="Times New Roman" w:hAnsi="Times New Roman" w:cs="Times New Roman"/>
      <w:color w:val="auto"/>
    </w:rPr>
  </w:style>
  <w:style w:type="paragraph" w:styleId="NormalWeb">
    <w:name w:val="Normal (Web)"/>
    <w:basedOn w:val="Normal"/>
    <w:uiPriority w:val="99"/>
    <w:semiHidden/>
    <w:unhideWhenUsed/>
    <w:rsid w:val="00917B41"/>
    <w:pPr>
      <w:widowControl/>
      <w:spacing w:before="100" w:beforeAutospacing="1" w:after="100" w:afterAutospacing="1"/>
    </w:pPr>
    <w:rPr>
      <w:rFonts w:ascii="Times New Roman" w:eastAsia="Times New Roman" w:hAnsi="Times New Roman" w:cs="Times New Roman"/>
      <w:color w:val="auto"/>
    </w:rPr>
  </w:style>
  <w:style w:type="character" w:styleId="Forte">
    <w:name w:val="Strong"/>
    <w:basedOn w:val="Fontepargpadro"/>
    <w:uiPriority w:val="22"/>
    <w:qFormat/>
    <w:rsid w:val="00917B41"/>
    <w:rPr>
      <w:b/>
      <w:bCs/>
    </w:rPr>
  </w:style>
  <w:style w:type="paragraph" w:styleId="Cabealho">
    <w:name w:val="header"/>
    <w:basedOn w:val="Normal"/>
    <w:link w:val="CabealhoChar"/>
    <w:semiHidden/>
    <w:rsid w:val="00B50465"/>
    <w:pPr>
      <w:widowControl/>
      <w:tabs>
        <w:tab w:val="center" w:pos="4819"/>
        <w:tab w:val="right" w:pos="9071"/>
      </w:tabs>
      <w:ind w:firstLine="1418"/>
      <w:jc w:val="both"/>
    </w:pPr>
    <w:rPr>
      <w:rFonts w:ascii="Times New Roman" w:eastAsia="Times New Roman" w:hAnsi="Times New Roman" w:cs="Times New Roman"/>
      <w:color w:val="auto"/>
      <w:szCs w:val="20"/>
      <w:lang w:val="pt-PT"/>
    </w:rPr>
  </w:style>
  <w:style w:type="character" w:customStyle="1" w:styleId="CabealhoChar">
    <w:name w:val="Cabeçalho Char"/>
    <w:basedOn w:val="Fontepargpadro"/>
    <w:link w:val="Cabealho"/>
    <w:semiHidden/>
    <w:rsid w:val="00B50465"/>
    <w:rPr>
      <w:rFonts w:ascii="Times New Roman" w:eastAsia="Times New Roman" w:hAnsi="Times New Roman" w:cs="Times New Roman"/>
      <w:color w:val="auto"/>
      <w:szCs w:val="20"/>
      <w:lang w:val="pt-PT"/>
    </w:rPr>
  </w:style>
  <w:style w:type="paragraph" w:styleId="SemEspaamento">
    <w:name w:val="No Spacing"/>
    <w:uiPriority w:val="1"/>
    <w:qFormat/>
    <w:rsid w:val="004844A0"/>
    <w:pPr>
      <w:widowControl/>
    </w:pPr>
    <w:rPr>
      <w:rFonts w:ascii="Times New Roman" w:eastAsia="Times New Roman" w:hAnsi="Times New Roman" w:cs="Times New Roman"/>
      <w:color w:val="auto"/>
      <w:sz w:val="20"/>
      <w:szCs w:val="20"/>
    </w:rPr>
  </w:style>
  <w:style w:type="character" w:customStyle="1" w:styleId="object">
    <w:name w:val="object"/>
    <w:basedOn w:val="Fontepargpadro"/>
    <w:rsid w:val="001723F8"/>
  </w:style>
  <w:style w:type="paragraph" w:styleId="Textodebalo">
    <w:name w:val="Balloon Text"/>
    <w:basedOn w:val="Normal"/>
    <w:link w:val="TextodebaloChar"/>
    <w:uiPriority w:val="99"/>
    <w:semiHidden/>
    <w:unhideWhenUsed/>
    <w:rsid w:val="00650BE4"/>
    <w:rPr>
      <w:rFonts w:ascii="Tahoma" w:hAnsi="Tahoma" w:cs="Tahoma"/>
      <w:sz w:val="16"/>
      <w:szCs w:val="16"/>
    </w:rPr>
  </w:style>
  <w:style w:type="character" w:customStyle="1" w:styleId="TextodebaloChar">
    <w:name w:val="Texto de balão Char"/>
    <w:basedOn w:val="Fontepargpadro"/>
    <w:link w:val="Textodebalo"/>
    <w:uiPriority w:val="99"/>
    <w:semiHidden/>
    <w:rsid w:val="00650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62973">
      <w:bodyDiv w:val="1"/>
      <w:marLeft w:val="0"/>
      <w:marRight w:val="0"/>
      <w:marTop w:val="0"/>
      <w:marBottom w:val="0"/>
      <w:divBdr>
        <w:top w:val="none" w:sz="0" w:space="0" w:color="auto"/>
        <w:left w:val="none" w:sz="0" w:space="0" w:color="auto"/>
        <w:bottom w:val="none" w:sz="0" w:space="0" w:color="auto"/>
        <w:right w:val="none" w:sz="0" w:space="0" w:color="auto"/>
      </w:divBdr>
    </w:div>
    <w:div w:id="876433917">
      <w:bodyDiv w:val="1"/>
      <w:marLeft w:val="0"/>
      <w:marRight w:val="0"/>
      <w:marTop w:val="0"/>
      <w:marBottom w:val="0"/>
      <w:divBdr>
        <w:top w:val="none" w:sz="0" w:space="0" w:color="auto"/>
        <w:left w:val="none" w:sz="0" w:space="0" w:color="auto"/>
        <w:bottom w:val="none" w:sz="0" w:space="0" w:color="auto"/>
        <w:right w:val="none" w:sz="0" w:space="0" w:color="auto"/>
      </w:divBdr>
    </w:div>
    <w:div w:id="1831873358">
      <w:bodyDiv w:val="1"/>
      <w:marLeft w:val="0"/>
      <w:marRight w:val="0"/>
      <w:marTop w:val="0"/>
      <w:marBottom w:val="0"/>
      <w:divBdr>
        <w:top w:val="none" w:sz="0" w:space="0" w:color="auto"/>
        <w:left w:val="none" w:sz="0" w:space="0" w:color="auto"/>
        <w:bottom w:val="none" w:sz="0" w:space="0" w:color="auto"/>
        <w:right w:val="none" w:sz="0" w:space="0" w:color="auto"/>
      </w:divBdr>
      <w:divsChild>
        <w:div w:id="1241019810">
          <w:marLeft w:val="0"/>
          <w:marRight w:val="0"/>
          <w:marTop w:val="0"/>
          <w:marBottom w:val="0"/>
          <w:divBdr>
            <w:top w:val="none" w:sz="0" w:space="0" w:color="auto"/>
            <w:left w:val="none" w:sz="0" w:space="0" w:color="auto"/>
            <w:bottom w:val="none" w:sz="0" w:space="0" w:color="auto"/>
            <w:right w:val="none" w:sz="0" w:space="0" w:color="auto"/>
          </w:divBdr>
        </w:div>
        <w:div w:id="1853644322">
          <w:marLeft w:val="150"/>
          <w:marRight w:val="0"/>
          <w:marTop w:val="0"/>
          <w:marBottom w:val="0"/>
          <w:divBdr>
            <w:top w:val="none" w:sz="0" w:space="0" w:color="auto"/>
            <w:left w:val="none" w:sz="0" w:space="0" w:color="auto"/>
            <w:bottom w:val="none" w:sz="0" w:space="0" w:color="auto"/>
            <w:right w:val="none" w:sz="0" w:space="0" w:color="auto"/>
          </w:divBdr>
        </w:div>
      </w:divsChild>
    </w:div>
    <w:div w:id="2075542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A75C-FAA3-4D29-8142-B9B8AFC4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786</Words>
  <Characters>4247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 Andre</dc:creator>
  <cp:lastModifiedBy>Rafael Alves Rodrigues</cp:lastModifiedBy>
  <cp:revision>5</cp:revision>
  <cp:lastPrinted>2017-11-30T14:35:00Z</cp:lastPrinted>
  <dcterms:created xsi:type="dcterms:W3CDTF">2017-11-30T14:34:00Z</dcterms:created>
  <dcterms:modified xsi:type="dcterms:W3CDTF">2018-03-09T11:14:00Z</dcterms:modified>
</cp:coreProperties>
</file>