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A7" w:rsidRDefault="00041DA7" w:rsidP="00041DA7">
      <w:pPr>
        <w:jc w:val="both"/>
        <w:rPr>
          <w:rFonts w:ascii="Verdana" w:hAnsi="Verdana" w:cs="Arial"/>
          <w:sz w:val="24"/>
          <w:szCs w:val="24"/>
        </w:rPr>
      </w:pPr>
      <w:bookmarkStart w:id="0" w:name="_GoBack"/>
      <w:bookmarkEnd w:id="0"/>
      <w:r>
        <w:rPr>
          <w:rFonts w:ascii="Verdana" w:hAnsi="Verdana" w:cs="Arial"/>
          <w:b/>
          <w:sz w:val="24"/>
          <w:szCs w:val="24"/>
        </w:rPr>
        <w:t xml:space="preserve">INDICAÇÃO N.º </w:t>
      </w:r>
      <w:r w:rsidRPr="00041DA7">
        <w:rPr>
          <w:rFonts w:ascii="Verdana" w:hAnsi="Verdana" w:cs="Arial"/>
          <w:b/>
          <w:sz w:val="24"/>
          <w:szCs w:val="24"/>
        </w:rPr>
        <w:t>2821</w:t>
      </w:r>
      <w:r>
        <w:rPr>
          <w:rFonts w:ascii="Verdana" w:hAnsi="Verdana" w:cs="Arial"/>
          <w:b/>
          <w:sz w:val="24"/>
          <w:szCs w:val="24"/>
        </w:rPr>
        <w:t>/</w:t>
      </w:r>
      <w:r w:rsidRPr="00041DA7">
        <w:rPr>
          <w:rFonts w:ascii="Verdana" w:hAnsi="Verdana" w:cs="Arial"/>
          <w:b/>
          <w:sz w:val="24"/>
          <w:szCs w:val="24"/>
        </w:rPr>
        <w:t>2017</w:t>
      </w:r>
    </w:p>
    <w:p w:rsidR="001A5A49" w:rsidRDefault="00677D87">
      <w:pPr>
        <w:spacing w:after="160"/>
        <w:jc w:val="both"/>
        <w:rPr>
          <w:rFonts w:ascii="Verdana" w:hAnsi="Verdana" w:cs="Arial"/>
          <w:sz w:val="28"/>
          <w:szCs w:val="28"/>
        </w:rPr>
      </w:pPr>
      <w:r>
        <w:rPr>
          <w:rFonts w:ascii="Verdana" w:hAnsi="Verdana" w:cs="Arial"/>
          <w:sz w:val="24"/>
          <w:szCs w:val="24"/>
        </w:rPr>
        <w:tab/>
      </w:r>
    </w:p>
    <w:p w:rsidR="001A5A49" w:rsidRDefault="00677D87" w:rsidP="00E62C9B">
      <w:pPr>
        <w:tabs>
          <w:tab w:val="left" w:pos="1185"/>
        </w:tabs>
        <w:suppressAutoHyphens w:val="0"/>
        <w:ind w:left="4536"/>
        <w:jc w:val="both"/>
        <w:textAlignment w:val="auto"/>
        <w:rPr>
          <w:rFonts w:ascii="Verdana" w:hAnsi="Verdana"/>
          <w:sz w:val="24"/>
          <w:szCs w:val="24"/>
        </w:rPr>
      </w:pPr>
      <w:r>
        <w:rPr>
          <w:rFonts w:ascii="Verdana" w:hAnsi="Verdana" w:cs="Arial"/>
          <w:sz w:val="24"/>
          <w:szCs w:val="24"/>
        </w:rPr>
        <w:t xml:space="preserve">Ementa: </w:t>
      </w:r>
      <w:r w:rsidR="00FB62A0">
        <w:rPr>
          <w:rFonts w:ascii="Verdana" w:hAnsi="Verdana" w:cs="Arial"/>
          <w:sz w:val="24"/>
          <w:szCs w:val="24"/>
        </w:rPr>
        <w:t>Minuta do Projeto de Lei nº 138/2017</w:t>
      </w:r>
      <w:r w:rsidR="0028435E">
        <w:rPr>
          <w:rFonts w:ascii="Verdana" w:hAnsi="Verdana" w:cs="Arial"/>
          <w:sz w:val="24"/>
          <w:szCs w:val="24"/>
        </w:rPr>
        <w:t>.</w:t>
      </w:r>
      <w:r w:rsidR="00FB62A0">
        <w:rPr>
          <w:rFonts w:ascii="Verdana" w:hAnsi="Verdana" w:cs="Arial"/>
          <w:sz w:val="24"/>
          <w:szCs w:val="24"/>
        </w:rPr>
        <w:t xml:space="preserve"> </w:t>
      </w:r>
    </w:p>
    <w:p w:rsidR="001A5A49" w:rsidRDefault="001A5A49">
      <w:pPr>
        <w:spacing w:after="160"/>
        <w:jc w:val="both"/>
        <w:rPr>
          <w:rFonts w:ascii="Verdana" w:hAnsi="Verdana" w:cs="Arial"/>
          <w:sz w:val="24"/>
          <w:szCs w:val="24"/>
        </w:rPr>
      </w:pPr>
    </w:p>
    <w:p w:rsidR="001A5A49" w:rsidRDefault="00677D87">
      <w:pPr>
        <w:spacing w:after="159"/>
        <w:jc w:val="both"/>
        <w:rPr>
          <w:rFonts w:ascii="Verdana" w:hAnsi="Verdana" w:cs="Arial"/>
          <w:b/>
          <w:sz w:val="24"/>
          <w:szCs w:val="24"/>
        </w:rPr>
      </w:pPr>
      <w:r>
        <w:rPr>
          <w:rFonts w:ascii="Verdana" w:hAnsi="Verdana" w:cs="Arial"/>
          <w:b/>
          <w:sz w:val="24"/>
          <w:szCs w:val="24"/>
        </w:rPr>
        <w:t>Exmo. Senhor Presidente.</w:t>
      </w:r>
    </w:p>
    <w:p w:rsidR="001A5A49" w:rsidRDefault="001A5A49">
      <w:pPr>
        <w:spacing w:after="159"/>
        <w:jc w:val="both"/>
        <w:rPr>
          <w:rFonts w:ascii="Verdana" w:hAnsi="Verdana" w:cs="Arial"/>
          <w:sz w:val="24"/>
          <w:szCs w:val="24"/>
        </w:rPr>
      </w:pPr>
    </w:p>
    <w:p w:rsidR="00FB62A0" w:rsidRPr="00FB62A0" w:rsidRDefault="00FB62A0" w:rsidP="00332A7F">
      <w:pPr>
        <w:spacing w:after="159" w:line="276" w:lineRule="auto"/>
        <w:jc w:val="both"/>
        <w:rPr>
          <w:rFonts w:ascii="Verdana" w:hAnsi="Verdana" w:cs="Arial"/>
          <w:b/>
          <w:sz w:val="24"/>
          <w:szCs w:val="24"/>
        </w:rPr>
      </w:pPr>
      <w:r>
        <w:rPr>
          <w:rFonts w:ascii="Verdana" w:hAnsi="Verdana" w:cs="Arial"/>
          <w:sz w:val="24"/>
          <w:szCs w:val="24"/>
        </w:rPr>
        <w:tab/>
      </w:r>
      <w:r>
        <w:rPr>
          <w:rFonts w:ascii="Verdana" w:eastAsia="Calibri" w:hAnsi="Verdana" w:cs="Calibri"/>
          <w:sz w:val="24"/>
          <w:szCs w:val="24"/>
        </w:rPr>
        <w:t xml:space="preserve">A Vereadora </w:t>
      </w:r>
      <w:r>
        <w:rPr>
          <w:rFonts w:ascii="Verdana" w:eastAsia="Calibri" w:hAnsi="Verdana" w:cs="Calibri"/>
          <w:b/>
          <w:sz w:val="24"/>
          <w:szCs w:val="24"/>
        </w:rPr>
        <w:t xml:space="preserve">Mônica Morandi </w:t>
      </w:r>
      <w:r>
        <w:rPr>
          <w:rFonts w:ascii="Verdana" w:eastAsia="Calibri" w:hAnsi="Verdana" w:cs="Calibri"/>
          <w:sz w:val="24"/>
          <w:szCs w:val="24"/>
        </w:rPr>
        <w:t>apresenta</w:t>
      </w:r>
      <w:r w:rsidRPr="00FB62A0">
        <w:rPr>
          <w:rFonts w:ascii="Verdana" w:eastAsia="Calibri" w:hAnsi="Verdana" w:cs="Calibri"/>
          <w:sz w:val="24"/>
          <w:szCs w:val="24"/>
        </w:rPr>
        <w:t xml:space="preserve"> a Vossa Excelência a presente INDICAÇÃO, nos termos do art. 127 e seguintes do Regimento Interno, para o d</w:t>
      </w:r>
      <w:r>
        <w:rPr>
          <w:rFonts w:ascii="Verdana" w:eastAsia="Calibri" w:hAnsi="Verdana" w:cs="Calibri"/>
          <w:sz w:val="24"/>
          <w:szCs w:val="24"/>
        </w:rPr>
        <w:t>evido encaminhamento ao Exmo. Sr</w:t>
      </w:r>
      <w:r w:rsidRPr="00FB62A0">
        <w:rPr>
          <w:rFonts w:ascii="Verdana" w:eastAsia="Calibri" w:hAnsi="Verdana" w:cs="Calibri"/>
          <w:sz w:val="24"/>
          <w:szCs w:val="24"/>
        </w:rPr>
        <w:t>. Prefeito Municipal</w:t>
      </w:r>
      <w:r w:rsidRPr="00FB62A0">
        <w:rPr>
          <w:rFonts w:ascii="Verdana" w:hAnsi="Verdana" w:cs="Arial"/>
          <w:sz w:val="24"/>
          <w:szCs w:val="24"/>
        </w:rPr>
        <w:t xml:space="preserve"> da minuta de Projeto de Lei</w:t>
      </w:r>
      <w:r w:rsidR="0098049C">
        <w:rPr>
          <w:rFonts w:ascii="Verdana" w:hAnsi="Verdana" w:cs="Arial"/>
          <w:sz w:val="24"/>
          <w:szCs w:val="24"/>
        </w:rPr>
        <w:t xml:space="preserve"> nº 138/2017</w:t>
      </w:r>
      <w:r w:rsidRPr="00FB62A0">
        <w:rPr>
          <w:rFonts w:ascii="Verdana" w:hAnsi="Verdana" w:cs="Arial"/>
          <w:sz w:val="24"/>
          <w:szCs w:val="24"/>
        </w:rPr>
        <w:t xml:space="preserve"> que</w:t>
      </w:r>
      <w:r>
        <w:rPr>
          <w:rFonts w:ascii="Verdana" w:hAnsi="Verdana" w:cs="Arial"/>
          <w:sz w:val="24"/>
          <w:szCs w:val="24"/>
        </w:rPr>
        <w:t xml:space="preserve"> </w:t>
      </w:r>
      <w:r>
        <w:rPr>
          <w:rFonts w:ascii="Verdana" w:hAnsi="Verdana" w:cs="Arial"/>
          <w:b/>
          <w:sz w:val="24"/>
          <w:szCs w:val="24"/>
        </w:rPr>
        <w:t>“</w:t>
      </w:r>
      <w:r w:rsidRPr="00FB62A0">
        <w:rPr>
          <w:rFonts w:ascii="Verdana" w:hAnsi="Verdana" w:cs="Arial"/>
          <w:b/>
          <w:sz w:val="24"/>
          <w:szCs w:val="24"/>
        </w:rPr>
        <w:t xml:space="preserve">estabelece </w:t>
      </w:r>
      <w:r>
        <w:rPr>
          <w:rFonts w:ascii="Verdana" w:hAnsi="Verdana" w:cs="Arial"/>
          <w:b/>
          <w:sz w:val="24"/>
          <w:szCs w:val="24"/>
        </w:rPr>
        <w:t xml:space="preserve">diretrizes para a implantação do Cursinho Solidário nas unidades dos Centros Educacionais no Município de Valinhos, e dá outras providências”. </w:t>
      </w:r>
    </w:p>
    <w:p w:rsidR="00FB62A0" w:rsidRDefault="00FB62A0" w:rsidP="00332A7F">
      <w:pPr>
        <w:spacing w:after="159" w:line="276" w:lineRule="auto"/>
        <w:ind w:firstLine="709"/>
        <w:jc w:val="both"/>
        <w:rPr>
          <w:rFonts w:ascii="Verdana" w:hAnsi="Verdana" w:cs="Arial"/>
          <w:sz w:val="24"/>
          <w:szCs w:val="24"/>
        </w:rPr>
      </w:pPr>
    </w:p>
    <w:p w:rsidR="001A5A49" w:rsidRDefault="00677D87">
      <w:pPr>
        <w:tabs>
          <w:tab w:val="left" w:pos="0"/>
        </w:tabs>
        <w:spacing w:after="159"/>
        <w:jc w:val="both"/>
        <w:rPr>
          <w:rFonts w:ascii="Verdana" w:hAnsi="Verdana"/>
          <w:sz w:val="24"/>
          <w:szCs w:val="24"/>
        </w:rPr>
      </w:pPr>
      <w:r>
        <w:rPr>
          <w:rFonts w:ascii="Verdana" w:hAnsi="Verdana" w:cs="Arial"/>
          <w:b/>
          <w:sz w:val="24"/>
          <w:szCs w:val="24"/>
        </w:rPr>
        <w:t>Justificativa:</w:t>
      </w:r>
      <w:r>
        <w:rPr>
          <w:rFonts w:ascii="Verdana" w:hAnsi="Verdana"/>
          <w:sz w:val="24"/>
          <w:szCs w:val="24"/>
        </w:rPr>
        <w:t xml:space="preserve"> </w:t>
      </w:r>
    </w:p>
    <w:p w:rsidR="0098049C" w:rsidRDefault="0098049C" w:rsidP="0098049C">
      <w:pPr>
        <w:widowControl w:val="0"/>
        <w:tabs>
          <w:tab w:val="left" w:pos="3402"/>
        </w:tabs>
        <w:jc w:val="both"/>
        <w:rPr>
          <w:rFonts w:ascii="Verdana" w:eastAsiaTheme="minorHAnsi" w:hAnsi="Verdana" w:cs="Arial"/>
          <w:iCs/>
          <w:sz w:val="24"/>
          <w:szCs w:val="24"/>
          <w:lang w:eastAsia="en-US"/>
        </w:rPr>
      </w:pPr>
    </w:p>
    <w:p w:rsidR="0098049C" w:rsidRDefault="0098049C" w:rsidP="00332A7F">
      <w:pPr>
        <w:widowControl w:val="0"/>
        <w:tabs>
          <w:tab w:val="left" w:pos="0"/>
        </w:tabs>
        <w:spacing w:line="276" w:lineRule="auto"/>
        <w:jc w:val="both"/>
      </w:pPr>
      <w:r>
        <w:rPr>
          <w:rFonts w:ascii="Verdana" w:eastAsiaTheme="minorHAnsi" w:hAnsi="Verdana" w:cs="Arial"/>
          <w:iCs/>
          <w:sz w:val="24"/>
          <w:szCs w:val="24"/>
          <w:lang w:eastAsia="en-US"/>
        </w:rPr>
        <w:tab/>
      </w:r>
      <w:r>
        <w:rPr>
          <w:rFonts w:ascii="Verdana" w:hAnsi="Verdana" w:cs="Verdana"/>
          <w:sz w:val="24"/>
          <w:szCs w:val="24"/>
        </w:rPr>
        <w:t xml:space="preserve">O curso </w:t>
      </w:r>
      <w:r w:rsidR="00332A7F">
        <w:rPr>
          <w:rFonts w:ascii="Verdana" w:hAnsi="Verdana" w:cs="Verdana"/>
          <w:sz w:val="24"/>
          <w:szCs w:val="24"/>
        </w:rPr>
        <w:t>visa atender</w:t>
      </w:r>
      <w:r>
        <w:rPr>
          <w:rFonts w:ascii="Verdana" w:hAnsi="Verdana" w:cs="Verdana"/>
          <w:sz w:val="24"/>
          <w:szCs w:val="24"/>
        </w:rPr>
        <w:t xml:space="preserve"> às pessoas que apesar de não se sentirem preparadas para concorrer às vagas disponíveis nos vestibulares, almejam conquistar a chance de ingressar nestas instituições.</w:t>
      </w:r>
    </w:p>
    <w:p w:rsidR="0098049C" w:rsidRDefault="00332A7F" w:rsidP="00332A7F">
      <w:pPr>
        <w:widowControl w:val="0"/>
        <w:tabs>
          <w:tab w:val="left" w:pos="0"/>
        </w:tabs>
        <w:spacing w:line="276" w:lineRule="auto"/>
        <w:jc w:val="both"/>
      </w:pPr>
      <w:r>
        <w:rPr>
          <w:rFonts w:ascii="Verdana" w:hAnsi="Verdana" w:cs="Verdana"/>
          <w:sz w:val="24"/>
          <w:szCs w:val="24"/>
        </w:rPr>
        <w:tab/>
        <w:t>Utilizando</w:t>
      </w:r>
      <w:r w:rsidR="0098049C">
        <w:rPr>
          <w:rFonts w:ascii="Verdana" w:hAnsi="Verdana" w:cs="Verdana"/>
          <w:sz w:val="24"/>
          <w:szCs w:val="24"/>
        </w:rPr>
        <w:t xml:space="preserve"> os espaços dos Centros Educacionais em parcerias com voluntários do corpo docente das Universidades Púb</w:t>
      </w:r>
      <w:r>
        <w:rPr>
          <w:rFonts w:ascii="Verdana" w:hAnsi="Verdana" w:cs="Verdana"/>
          <w:sz w:val="24"/>
          <w:szCs w:val="24"/>
        </w:rPr>
        <w:t>licas ou Privadas e possibilitando</w:t>
      </w:r>
      <w:r w:rsidR="0098049C">
        <w:rPr>
          <w:rFonts w:ascii="Verdana" w:hAnsi="Verdana" w:cs="Verdana"/>
          <w:sz w:val="24"/>
          <w:szCs w:val="24"/>
        </w:rPr>
        <w:t xml:space="preserve"> a realização do sonho de ingressar </w:t>
      </w:r>
      <w:r>
        <w:rPr>
          <w:rFonts w:ascii="Verdana" w:hAnsi="Verdana" w:cs="Verdana"/>
          <w:sz w:val="24"/>
          <w:szCs w:val="24"/>
        </w:rPr>
        <w:t>em uma</w:t>
      </w:r>
      <w:r w:rsidR="0098049C">
        <w:rPr>
          <w:rFonts w:ascii="Verdana" w:hAnsi="Verdana" w:cs="Verdana"/>
          <w:sz w:val="24"/>
          <w:szCs w:val="24"/>
        </w:rPr>
        <w:t xml:space="preserve"> universidade e consequentemente proporcionar um futuro melhor às pessoas menos favorecidas.</w:t>
      </w:r>
    </w:p>
    <w:p w:rsidR="001A5A49" w:rsidRPr="00332A7F" w:rsidRDefault="00332A7F" w:rsidP="00332A7F">
      <w:pPr>
        <w:tabs>
          <w:tab w:val="left" w:pos="0"/>
          <w:tab w:val="left" w:pos="709"/>
        </w:tabs>
        <w:suppressAutoHyphens w:val="0"/>
        <w:spacing w:line="276" w:lineRule="auto"/>
        <w:jc w:val="both"/>
        <w:textAlignment w:val="auto"/>
        <w:rPr>
          <w:rFonts w:ascii="Verdana" w:hAnsi="Verdana" w:cs="Arial"/>
          <w:b/>
          <w:sz w:val="24"/>
          <w:szCs w:val="24"/>
        </w:rPr>
      </w:pPr>
      <w:r>
        <w:rPr>
          <w:rFonts w:ascii="Verdana" w:hAnsi="Verdana" w:cs="Arial"/>
          <w:b/>
          <w:sz w:val="24"/>
          <w:szCs w:val="24"/>
        </w:rPr>
        <w:tab/>
      </w:r>
      <w:r>
        <w:rPr>
          <w:rFonts w:ascii="Verdana" w:hAnsi="Verdana" w:cs="Arial"/>
          <w:sz w:val="24"/>
          <w:szCs w:val="24"/>
        </w:rPr>
        <w:t xml:space="preserve">Desta maneira a cidade de Valinhos apoiaria projetos já existentes nesse sentido e criaria condições para novos projetos serem implantados, contribuindo para evolução dos nossos jovens. </w:t>
      </w:r>
    </w:p>
    <w:p w:rsidR="00026212" w:rsidRDefault="00026212" w:rsidP="00332A7F">
      <w:pPr>
        <w:spacing w:after="159" w:line="276" w:lineRule="auto"/>
        <w:jc w:val="both"/>
        <w:rPr>
          <w:rFonts w:ascii="Verdana" w:hAnsi="Verdana" w:cs="Arial"/>
          <w:b/>
          <w:sz w:val="24"/>
          <w:szCs w:val="24"/>
        </w:rPr>
      </w:pPr>
    </w:p>
    <w:p w:rsidR="001A5A49" w:rsidRDefault="00677D87" w:rsidP="00332A7F">
      <w:pPr>
        <w:spacing w:after="159"/>
        <w:ind w:left="4536"/>
        <w:jc w:val="both"/>
      </w:pPr>
      <w:r>
        <w:rPr>
          <w:rFonts w:ascii="Verdana" w:hAnsi="Verdana" w:cs="Arial"/>
          <w:sz w:val="24"/>
          <w:szCs w:val="24"/>
        </w:rPr>
        <w:t xml:space="preserve">Valinhos, </w:t>
      </w:r>
      <w:r w:rsidR="0028435E">
        <w:rPr>
          <w:rFonts w:ascii="Verdana" w:hAnsi="Verdana" w:cs="Arial"/>
          <w:sz w:val="24"/>
          <w:szCs w:val="24"/>
        </w:rPr>
        <w:t>08</w:t>
      </w:r>
      <w:r>
        <w:rPr>
          <w:rFonts w:ascii="Verdana" w:hAnsi="Verdana" w:cs="Arial"/>
          <w:sz w:val="24"/>
          <w:szCs w:val="24"/>
        </w:rPr>
        <w:t xml:space="preserve"> de </w:t>
      </w:r>
      <w:r w:rsidR="0028435E">
        <w:rPr>
          <w:rFonts w:ascii="Verdana" w:hAnsi="Verdana" w:cs="Arial"/>
          <w:sz w:val="24"/>
          <w:szCs w:val="24"/>
        </w:rPr>
        <w:t>novembro</w:t>
      </w:r>
      <w:r>
        <w:rPr>
          <w:rFonts w:ascii="Verdana" w:hAnsi="Verdana" w:cs="Arial"/>
          <w:sz w:val="24"/>
          <w:szCs w:val="24"/>
        </w:rPr>
        <w:t xml:space="preserve"> de 2017.</w:t>
      </w:r>
    </w:p>
    <w:p w:rsidR="001A5A49" w:rsidRDefault="001A5A49">
      <w:pPr>
        <w:spacing w:after="159"/>
        <w:jc w:val="center"/>
        <w:rPr>
          <w:rFonts w:ascii="Verdana" w:hAnsi="Verdana" w:cs="Arial"/>
          <w:sz w:val="24"/>
          <w:szCs w:val="24"/>
        </w:rPr>
      </w:pPr>
    </w:p>
    <w:p w:rsidR="001A5A49" w:rsidRDefault="00677D87" w:rsidP="0028435E">
      <w:pPr>
        <w:spacing w:after="159"/>
        <w:jc w:val="center"/>
        <w:rPr>
          <w:rFonts w:ascii="Verdana" w:hAnsi="Verdana" w:cs="Arial"/>
          <w:sz w:val="24"/>
          <w:szCs w:val="24"/>
        </w:rPr>
      </w:pPr>
      <w:r>
        <w:rPr>
          <w:rFonts w:ascii="Verdana" w:hAnsi="Verdana" w:cs="Arial"/>
          <w:sz w:val="24"/>
          <w:szCs w:val="24"/>
        </w:rPr>
        <w:t>___________________________</w:t>
      </w:r>
    </w:p>
    <w:p w:rsidR="001A5A49" w:rsidRDefault="00677D87">
      <w:pPr>
        <w:spacing w:after="159"/>
        <w:jc w:val="center"/>
        <w:rPr>
          <w:rFonts w:ascii="Verdana" w:hAnsi="Verdana" w:cs="Arial"/>
          <w:b/>
          <w:sz w:val="24"/>
          <w:szCs w:val="24"/>
        </w:rPr>
      </w:pPr>
      <w:r>
        <w:rPr>
          <w:rFonts w:ascii="Verdana" w:hAnsi="Verdana" w:cs="Arial"/>
          <w:b/>
          <w:sz w:val="24"/>
          <w:szCs w:val="24"/>
        </w:rPr>
        <w:t xml:space="preserve"> Mônica Morandi</w:t>
      </w:r>
    </w:p>
    <w:p w:rsidR="00DD4ECB" w:rsidRDefault="00677D87" w:rsidP="0028435E">
      <w:pPr>
        <w:spacing w:after="159"/>
        <w:jc w:val="center"/>
        <w:rPr>
          <w:rFonts w:ascii="Verdana" w:hAnsi="Verdana" w:cs="Arial"/>
          <w:b/>
          <w:sz w:val="24"/>
          <w:szCs w:val="24"/>
        </w:rPr>
      </w:pPr>
      <w:r>
        <w:rPr>
          <w:rFonts w:ascii="Verdana" w:hAnsi="Verdana" w:cs="Arial"/>
          <w:b/>
          <w:sz w:val="24"/>
          <w:szCs w:val="24"/>
        </w:rPr>
        <w:t>Vereadora</w:t>
      </w:r>
    </w:p>
    <w:p w:rsidR="009D3B52" w:rsidRDefault="009D3B52" w:rsidP="009D3B52">
      <w:pPr>
        <w:spacing w:line="360" w:lineRule="auto"/>
        <w:jc w:val="both"/>
        <w:rPr>
          <w:rFonts w:ascii="Verdana" w:hAnsi="Verdana" w:cs="Verdana"/>
          <w:sz w:val="24"/>
          <w:szCs w:val="24"/>
        </w:rPr>
      </w:pPr>
    </w:p>
    <w:p w:rsidR="009D3B52" w:rsidRPr="009D3B52" w:rsidRDefault="009D3B52" w:rsidP="009D3B52">
      <w:pPr>
        <w:pStyle w:val="Ttulo1"/>
        <w:numPr>
          <w:ilvl w:val="0"/>
          <w:numId w:val="1"/>
        </w:numPr>
        <w:tabs>
          <w:tab w:val="clear" w:pos="2268"/>
          <w:tab w:val="left" w:pos="2862"/>
          <w:tab w:val="left" w:pos="3402"/>
        </w:tabs>
        <w:spacing w:line="360" w:lineRule="auto"/>
        <w:rPr>
          <w:sz w:val="24"/>
          <w:szCs w:val="24"/>
        </w:rPr>
      </w:pPr>
      <w:r w:rsidRPr="009D3B52">
        <w:rPr>
          <w:rFonts w:ascii="Verdana" w:hAnsi="Verdana" w:cs="Verdana"/>
          <w:b/>
          <w:sz w:val="24"/>
          <w:szCs w:val="24"/>
        </w:rPr>
        <w:t>PROJETO DE LEI nº 138/2017</w:t>
      </w:r>
    </w:p>
    <w:p w:rsidR="009D3B52" w:rsidRPr="009D3B52" w:rsidRDefault="009D3B52" w:rsidP="009D3B52">
      <w:pPr>
        <w:tabs>
          <w:tab w:val="left" w:pos="2862"/>
          <w:tab w:val="left" w:pos="3402"/>
        </w:tabs>
        <w:spacing w:line="360" w:lineRule="auto"/>
        <w:jc w:val="both"/>
        <w:rPr>
          <w:rFonts w:ascii="Verdana" w:hAnsi="Verdana" w:cs="Verdana"/>
          <w:b/>
          <w:sz w:val="24"/>
          <w:szCs w:val="24"/>
        </w:rPr>
      </w:pPr>
    </w:p>
    <w:p w:rsidR="009D3B52" w:rsidRPr="009D3B52" w:rsidRDefault="009D3B52" w:rsidP="009D3B52">
      <w:pPr>
        <w:pStyle w:val="Ttulo1"/>
        <w:numPr>
          <w:ilvl w:val="0"/>
          <w:numId w:val="1"/>
        </w:numPr>
        <w:tabs>
          <w:tab w:val="clear" w:pos="2268"/>
          <w:tab w:val="left" w:pos="2862"/>
          <w:tab w:val="left" w:pos="3402"/>
        </w:tabs>
        <w:spacing w:line="360" w:lineRule="auto"/>
        <w:rPr>
          <w:rFonts w:ascii="Verdana" w:hAnsi="Verdana" w:cs="Verdana"/>
          <w:b/>
          <w:sz w:val="24"/>
          <w:szCs w:val="24"/>
        </w:rPr>
      </w:pPr>
    </w:p>
    <w:p w:rsidR="009D3B52" w:rsidRPr="009D3B52" w:rsidRDefault="009D3B52" w:rsidP="009D3B52">
      <w:pPr>
        <w:tabs>
          <w:tab w:val="left" w:pos="2862"/>
          <w:tab w:val="left" w:pos="3402"/>
        </w:tabs>
        <w:spacing w:line="360" w:lineRule="auto"/>
        <w:jc w:val="both"/>
        <w:rPr>
          <w:rFonts w:ascii="Verdana" w:hAnsi="Verdana" w:cs="Verdana"/>
          <w:b/>
          <w:bCs/>
          <w:sz w:val="24"/>
          <w:szCs w:val="24"/>
        </w:rPr>
      </w:pPr>
    </w:p>
    <w:p w:rsidR="009D3B52" w:rsidRPr="009D3B52" w:rsidRDefault="009D3B52" w:rsidP="009D3B52">
      <w:pPr>
        <w:pStyle w:val="Recuodecorpodetexto"/>
        <w:tabs>
          <w:tab w:val="left" w:pos="3402"/>
        </w:tabs>
        <w:spacing w:line="360" w:lineRule="auto"/>
        <w:ind w:left="3402"/>
        <w:jc w:val="both"/>
        <w:rPr>
          <w:rFonts w:ascii="Arial" w:hAnsi="Arial" w:cs="Arial"/>
          <w:b/>
          <w:sz w:val="24"/>
          <w:szCs w:val="24"/>
        </w:rPr>
      </w:pPr>
      <w:r w:rsidRPr="009D3B52">
        <w:rPr>
          <w:rFonts w:ascii="Verdana" w:hAnsi="Verdana" w:cs="Verdana"/>
          <w:bCs/>
          <w:sz w:val="24"/>
          <w:szCs w:val="24"/>
        </w:rPr>
        <w:t>Estabelece diretrizes para a implantação do Cursinho Solidário nas unidades dos Centros Educacionais no Município de Valinhos, e dá outras providências.</w:t>
      </w:r>
    </w:p>
    <w:p w:rsidR="009D3B52" w:rsidRPr="009D3B52" w:rsidRDefault="009D3B52" w:rsidP="009D3B52">
      <w:pPr>
        <w:pStyle w:val="Recuodecorpodetexto"/>
        <w:tabs>
          <w:tab w:val="left" w:pos="3402"/>
        </w:tabs>
        <w:spacing w:line="360" w:lineRule="auto"/>
        <w:ind w:left="3402"/>
        <w:jc w:val="both"/>
        <w:rPr>
          <w:rFonts w:ascii="Verdana" w:hAnsi="Verdana" w:cs="Verdana"/>
          <w:sz w:val="24"/>
          <w:szCs w:val="24"/>
        </w:rPr>
      </w:pPr>
    </w:p>
    <w:p w:rsidR="009D3B52" w:rsidRPr="009D3B52" w:rsidRDefault="009D3B52" w:rsidP="009D3B52">
      <w:pPr>
        <w:widowControl w:val="0"/>
        <w:tabs>
          <w:tab w:val="left" w:pos="3389"/>
        </w:tabs>
        <w:spacing w:line="360" w:lineRule="auto"/>
        <w:jc w:val="both"/>
        <w:rPr>
          <w:sz w:val="24"/>
          <w:szCs w:val="24"/>
        </w:rPr>
      </w:pPr>
      <w:r w:rsidRPr="009D3B52">
        <w:rPr>
          <w:rFonts w:ascii="Verdana" w:hAnsi="Verdana" w:cs="Verdana"/>
          <w:b/>
          <w:sz w:val="24"/>
          <w:szCs w:val="24"/>
        </w:rPr>
        <w:tab/>
      </w:r>
    </w:p>
    <w:p w:rsidR="009D3B52" w:rsidRPr="009D3B52" w:rsidRDefault="009D3B52" w:rsidP="009D3B52">
      <w:pPr>
        <w:widowControl w:val="0"/>
        <w:spacing w:line="360" w:lineRule="auto"/>
        <w:ind w:firstLine="3402"/>
        <w:jc w:val="both"/>
        <w:rPr>
          <w:rFonts w:ascii="Verdana" w:hAnsi="Verdana" w:cs="Verdana"/>
          <w:b/>
          <w:sz w:val="24"/>
          <w:szCs w:val="24"/>
        </w:rPr>
      </w:pPr>
    </w:p>
    <w:p w:rsidR="009D3B52" w:rsidRPr="009D3B52" w:rsidRDefault="009D3B52" w:rsidP="009D3B52">
      <w:pPr>
        <w:widowControl w:val="0"/>
        <w:spacing w:line="360" w:lineRule="auto"/>
        <w:ind w:firstLine="720"/>
        <w:jc w:val="both"/>
        <w:rPr>
          <w:sz w:val="24"/>
          <w:szCs w:val="24"/>
        </w:rPr>
      </w:pPr>
      <w:r w:rsidRPr="009D3B52">
        <w:rPr>
          <w:rFonts w:ascii="Verdana" w:hAnsi="Verdana" w:cs="Verdana"/>
          <w:b/>
          <w:sz w:val="24"/>
          <w:szCs w:val="24"/>
        </w:rPr>
        <w:t>Orestes Previtale Junior</w:t>
      </w:r>
      <w:r w:rsidRPr="009D3B52">
        <w:rPr>
          <w:rFonts w:ascii="Verdana" w:hAnsi="Verdana" w:cs="Verdana"/>
          <w:sz w:val="24"/>
          <w:szCs w:val="24"/>
        </w:rPr>
        <w:t>, no uso das atribuições que lhe são conferidas pelo artigo 80, inciso III, da Lei Orgânica do Município,</w:t>
      </w:r>
    </w:p>
    <w:p w:rsidR="009D3B52" w:rsidRPr="009D3B52" w:rsidRDefault="009D3B52" w:rsidP="009D3B52">
      <w:pPr>
        <w:widowControl w:val="0"/>
        <w:spacing w:line="360" w:lineRule="auto"/>
        <w:ind w:firstLine="3402"/>
        <w:jc w:val="both"/>
        <w:rPr>
          <w:rFonts w:ascii="Verdana" w:hAnsi="Verdana" w:cs="Verdana"/>
          <w:sz w:val="24"/>
          <w:szCs w:val="24"/>
        </w:rPr>
      </w:pPr>
    </w:p>
    <w:p w:rsidR="009D3B52" w:rsidRPr="009D3B52" w:rsidRDefault="009D3B52" w:rsidP="009D3B52">
      <w:pPr>
        <w:widowControl w:val="0"/>
        <w:spacing w:line="360" w:lineRule="auto"/>
        <w:ind w:firstLine="720"/>
        <w:jc w:val="both"/>
        <w:rPr>
          <w:sz w:val="24"/>
          <w:szCs w:val="24"/>
        </w:rPr>
      </w:pPr>
      <w:r w:rsidRPr="009D3B52">
        <w:rPr>
          <w:rFonts w:ascii="Verdana" w:hAnsi="Verdana" w:cs="Verdana"/>
          <w:b/>
          <w:caps/>
          <w:sz w:val="24"/>
          <w:szCs w:val="24"/>
        </w:rPr>
        <w:t>Faz saber</w:t>
      </w:r>
      <w:r w:rsidRPr="009D3B52">
        <w:rPr>
          <w:rFonts w:ascii="Verdana" w:hAnsi="Verdana" w:cs="Verdana"/>
          <w:sz w:val="24"/>
          <w:szCs w:val="24"/>
        </w:rPr>
        <w:t xml:space="preserve"> que a Câmara Municipal aprovou e ele sanciona e promulga a seguinte Lei:</w:t>
      </w:r>
    </w:p>
    <w:p w:rsidR="009D3B52" w:rsidRPr="009D3B52" w:rsidRDefault="009D3B52" w:rsidP="009D3B52">
      <w:pPr>
        <w:widowControl w:val="0"/>
        <w:spacing w:line="360" w:lineRule="auto"/>
        <w:ind w:firstLine="2880"/>
        <w:jc w:val="both"/>
        <w:rPr>
          <w:rFonts w:ascii="Verdana" w:hAnsi="Verdana" w:cs="Verdana"/>
          <w:sz w:val="24"/>
          <w:szCs w:val="24"/>
        </w:rPr>
      </w:pPr>
    </w:p>
    <w:p w:rsidR="009D3B52" w:rsidRPr="009D3B52" w:rsidRDefault="009D3B52" w:rsidP="009D3B52">
      <w:pPr>
        <w:widowControl w:val="0"/>
        <w:spacing w:line="360" w:lineRule="auto"/>
        <w:ind w:firstLine="3402"/>
        <w:jc w:val="both"/>
        <w:rPr>
          <w:rFonts w:ascii="Verdana" w:hAnsi="Verdana" w:cs="Verdana"/>
          <w:b/>
          <w:bCs/>
          <w:sz w:val="24"/>
          <w:szCs w:val="24"/>
        </w:rPr>
      </w:pPr>
    </w:p>
    <w:p w:rsidR="009D3B52" w:rsidRPr="009D3B52" w:rsidRDefault="009D3B52" w:rsidP="009D3B52">
      <w:pPr>
        <w:widowControl w:val="0"/>
        <w:spacing w:line="360" w:lineRule="auto"/>
        <w:ind w:firstLine="3402"/>
        <w:jc w:val="both"/>
        <w:rPr>
          <w:sz w:val="24"/>
          <w:szCs w:val="24"/>
        </w:rPr>
      </w:pPr>
      <w:r w:rsidRPr="009D3B52">
        <w:rPr>
          <w:rFonts w:ascii="Verdana" w:hAnsi="Verdana" w:cs="Verdana"/>
          <w:b/>
          <w:bCs/>
          <w:sz w:val="24"/>
          <w:szCs w:val="24"/>
        </w:rPr>
        <w:t xml:space="preserve">Art. 1°. </w:t>
      </w:r>
      <w:r w:rsidRPr="009D3B52">
        <w:rPr>
          <w:rFonts w:ascii="Verdana" w:hAnsi="Verdana" w:cs="Verdana"/>
          <w:sz w:val="24"/>
          <w:szCs w:val="24"/>
        </w:rPr>
        <w:t>Fica instituído o “Cursinho Solidário” nas unidades dos Centros Educacionais na cidade de Valinhos.</w:t>
      </w:r>
    </w:p>
    <w:p w:rsidR="009D3B52" w:rsidRPr="009D3B52" w:rsidRDefault="009D3B52" w:rsidP="009D3B52">
      <w:pPr>
        <w:widowControl w:val="0"/>
        <w:spacing w:line="360" w:lineRule="auto"/>
        <w:ind w:firstLine="3402"/>
        <w:jc w:val="both"/>
        <w:rPr>
          <w:rFonts w:ascii="Verdana" w:hAnsi="Verdana" w:cs="Verdana"/>
          <w:sz w:val="24"/>
          <w:szCs w:val="24"/>
        </w:rPr>
      </w:pPr>
    </w:p>
    <w:p w:rsidR="009D3B52" w:rsidRPr="009D3B52" w:rsidRDefault="009D3B52" w:rsidP="009D3B52">
      <w:pPr>
        <w:widowControl w:val="0"/>
        <w:spacing w:line="360" w:lineRule="auto"/>
        <w:ind w:left="709" w:firstLine="2693"/>
        <w:jc w:val="both"/>
        <w:rPr>
          <w:sz w:val="24"/>
          <w:szCs w:val="24"/>
        </w:rPr>
      </w:pPr>
      <w:r w:rsidRPr="009D3B52">
        <w:rPr>
          <w:rFonts w:ascii="Verdana" w:hAnsi="Verdana" w:cs="Verdana"/>
          <w:sz w:val="24"/>
          <w:szCs w:val="24"/>
        </w:rPr>
        <w:t>Parágrafo Único- O “Cursinho Solidário” tem por objetivo preparar candidatos para o ENEM- Exame Nacional do Ensino Médio e Vestibular.</w:t>
      </w:r>
    </w:p>
    <w:p w:rsidR="009D3B52" w:rsidRPr="009D3B52" w:rsidRDefault="009D3B52" w:rsidP="009D3B52">
      <w:pPr>
        <w:spacing w:line="360" w:lineRule="auto"/>
        <w:ind w:firstLine="3402"/>
        <w:jc w:val="both"/>
        <w:rPr>
          <w:rFonts w:ascii="Verdana" w:hAnsi="Verdana" w:cs="Verdana"/>
          <w:b/>
          <w:bCs/>
          <w:sz w:val="24"/>
          <w:szCs w:val="24"/>
        </w:rPr>
      </w:pPr>
    </w:p>
    <w:p w:rsidR="009D3B52" w:rsidRPr="009D3B52" w:rsidRDefault="009D3B52" w:rsidP="009D3B52">
      <w:pPr>
        <w:spacing w:line="276" w:lineRule="auto"/>
        <w:ind w:firstLine="3402"/>
        <w:jc w:val="both"/>
        <w:rPr>
          <w:rFonts w:ascii="Verdana" w:hAnsi="Verdana" w:cs="Verdana"/>
          <w:b/>
          <w:bCs/>
          <w:sz w:val="24"/>
          <w:szCs w:val="24"/>
        </w:rPr>
      </w:pPr>
    </w:p>
    <w:p w:rsidR="009D3B52" w:rsidRPr="009D3B52" w:rsidRDefault="009D3B52" w:rsidP="009D3B52">
      <w:pPr>
        <w:spacing w:line="276" w:lineRule="auto"/>
        <w:ind w:firstLine="3402"/>
        <w:jc w:val="both"/>
        <w:rPr>
          <w:rFonts w:ascii="Verdana" w:hAnsi="Verdana" w:cs="Verdana"/>
          <w:b/>
          <w:bCs/>
          <w:sz w:val="24"/>
          <w:szCs w:val="24"/>
        </w:rPr>
      </w:pPr>
    </w:p>
    <w:p w:rsidR="009D3B52" w:rsidRPr="009D3B52" w:rsidRDefault="009D3B52" w:rsidP="009D3B52">
      <w:pPr>
        <w:spacing w:line="360" w:lineRule="auto"/>
        <w:ind w:firstLine="3402"/>
        <w:jc w:val="both"/>
        <w:rPr>
          <w:rFonts w:ascii="Verdana" w:hAnsi="Verdana" w:cs="Verdana"/>
          <w:sz w:val="24"/>
          <w:szCs w:val="24"/>
        </w:rPr>
      </w:pPr>
    </w:p>
    <w:p w:rsidR="009D3B52" w:rsidRPr="009D3B52" w:rsidRDefault="009D3B52" w:rsidP="009D3B52">
      <w:pPr>
        <w:spacing w:line="360" w:lineRule="auto"/>
        <w:jc w:val="both"/>
        <w:rPr>
          <w:rFonts w:ascii="Verdana" w:hAnsi="Verdana" w:cs="Verdana"/>
          <w:sz w:val="24"/>
          <w:szCs w:val="24"/>
        </w:rPr>
      </w:pPr>
    </w:p>
    <w:p w:rsidR="009D3B52" w:rsidRPr="009D3B52" w:rsidRDefault="009D3B52" w:rsidP="009D3B52">
      <w:pPr>
        <w:pStyle w:val="Recuodecorpodetexto31"/>
        <w:spacing w:line="360" w:lineRule="auto"/>
        <w:ind w:firstLine="3402"/>
        <w:rPr>
          <w:sz w:val="24"/>
          <w:szCs w:val="24"/>
        </w:rPr>
      </w:pPr>
      <w:r w:rsidRPr="009D3B52">
        <w:rPr>
          <w:rFonts w:ascii="Verdana" w:hAnsi="Verdana" w:cs="Verdana"/>
          <w:b/>
          <w:bCs/>
          <w:sz w:val="24"/>
          <w:szCs w:val="24"/>
        </w:rPr>
        <w:t xml:space="preserve">Art. 2º. </w:t>
      </w:r>
      <w:r w:rsidRPr="009D3B52">
        <w:rPr>
          <w:rFonts w:ascii="Verdana" w:hAnsi="Verdana" w:cs="Verdana"/>
          <w:sz w:val="24"/>
          <w:szCs w:val="24"/>
        </w:rPr>
        <w:t>O Cursinho Solidário oferecerá vagas tanto para aqueles que estudaram em escolas da rede pública de ensino, para aqueles beneficiários de bolsas integrais em escolas particulares como também aos que não possuem condições financeiras suficientes para custear um cursinho particular.</w:t>
      </w:r>
    </w:p>
    <w:p w:rsidR="009D3B52" w:rsidRPr="009D3B52" w:rsidRDefault="009D3B52" w:rsidP="009D3B52">
      <w:pPr>
        <w:pStyle w:val="Recuodecorpodetexto31"/>
        <w:spacing w:line="360" w:lineRule="auto"/>
        <w:ind w:left="3552" w:firstLine="0"/>
        <w:rPr>
          <w:rFonts w:ascii="Verdana" w:hAnsi="Verdana" w:cs="Verdana"/>
          <w:bCs/>
          <w:sz w:val="24"/>
          <w:szCs w:val="24"/>
        </w:rPr>
      </w:pPr>
    </w:p>
    <w:p w:rsidR="009D3B52" w:rsidRPr="009D3B52" w:rsidRDefault="009D3B52" w:rsidP="009D3B52">
      <w:pPr>
        <w:pStyle w:val="Recuodecorpodetexto31"/>
        <w:spacing w:line="360" w:lineRule="auto"/>
        <w:ind w:firstLine="3402"/>
        <w:rPr>
          <w:sz w:val="24"/>
          <w:szCs w:val="24"/>
        </w:rPr>
      </w:pPr>
      <w:r w:rsidRPr="009D3B52">
        <w:rPr>
          <w:rFonts w:ascii="Verdana" w:hAnsi="Verdana" w:cs="Verdana"/>
          <w:b/>
          <w:bCs/>
          <w:sz w:val="24"/>
          <w:szCs w:val="24"/>
        </w:rPr>
        <w:t xml:space="preserve">Art. 3º. </w:t>
      </w:r>
      <w:r w:rsidRPr="009D3B52">
        <w:rPr>
          <w:rFonts w:ascii="Verdana" w:hAnsi="Verdana" w:cs="Verdana"/>
          <w:sz w:val="24"/>
          <w:szCs w:val="24"/>
        </w:rPr>
        <w:t>As despesas decorrentes da execução desta Lei correrão por conta das dotações orçamentárias próprias, suplementadas se necessário.</w:t>
      </w:r>
    </w:p>
    <w:p w:rsidR="009D3B52" w:rsidRPr="009D3B52" w:rsidRDefault="009D3B52" w:rsidP="009D3B52">
      <w:pPr>
        <w:pStyle w:val="Recuodecorpodetexto31"/>
        <w:spacing w:line="360" w:lineRule="auto"/>
        <w:ind w:left="3552" w:firstLine="0"/>
        <w:rPr>
          <w:rFonts w:ascii="Verdana" w:hAnsi="Verdana" w:cs="Verdana"/>
          <w:bCs/>
          <w:sz w:val="24"/>
          <w:szCs w:val="24"/>
        </w:rPr>
      </w:pPr>
    </w:p>
    <w:p w:rsidR="009D3B52" w:rsidRPr="009D3B52" w:rsidRDefault="009D3B52" w:rsidP="009D3B52">
      <w:pPr>
        <w:pStyle w:val="Recuodecorpodetexto31"/>
        <w:spacing w:line="360" w:lineRule="auto"/>
        <w:ind w:firstLine="3402"/>
        <w:rPr>
          <w:sz w:val="24"/>
          <w:szCs w:val="24"/>
        </w:rPr>
      </w:pPr>
      <w:r w:rsidRPr="009D3B52">
        <w:rPr>
          <w:rFonts w:ascii="Verdana" w:hAnsi="Verdana" w:cs="Verdana"/>
          <w:b/>
          <w:bCs/>
          <w:sz w:val="24"/>
          <w:szCs w:val="24"/>
        </w:rPr>
        <w:t xml:space="preserve">Art. 4º. </w:t>
      </w:r>
      <w:r w:rsidRPr="009D3B52">
        <w:rPr>
          <w:rFonts w:ascii="Verdana" w:hAnsi="Verdana" w:cs="Verdana"/>
          <w:bCs/>
          <w:sz w:val="24"/>
          <w:szCs w:val="24"/>
        </w:rPr>
        <w:t>Esta Lei entrará em vigor na data de sua publicação, revogadas as disposições em contrário.</w:t>
      </w:r>
    </w:p>
    <w:p w:rsidR="009D3B52" w:rsidRPr="009D3B52" w:rsidRDefault="009D3B52" w:rsidP="009D3B52">
      <w:pPr>
        <w:pStyle w:val="Recuodecorpodetexto31"/>
        <w:spacing w:line="360" w:lineRule="auto"/>
        <w:ind w:left="3552" w:firstLine="0"/>
        <w:rPr>
          <w:rFonts w:ascii="Verdana" w:hAnsi="Verdana" w:cs="Verdana"/>
          <w:bCs/>
          <w:sz w:val="24"/>
          <w:szCs w:val="24"/>
        </w:rPr>
      </w:pPr>
    </w:p>
    <w:p w:rsidR="009D3B52" w:rsidRPr="009D3B52" w:rsidRDefault="009D3B52" w:rsidP="009D3B52">
      <w:pPr>
        <w:pStyle w:val="Recuodecorpodetexto31"/>
        <w:spacing w:line="360" w:lineRule="auto"/>
        <w:ind w:left="3552" w:firstLine="0"/>
        <w:rPr>
          <w:rFonts w:ascii="Verdana" w:hAnsi="Verdana" w:cs="Verdana"/>
          <w:bCs/>
          <w:sz w:val="24"/>
          <w:szCs w:val="24"/>
        </w:rPr>
      </w:pPr>
    </w:p>
    <w:p w:rsidR="009D3B52" w:rsidRPr="009D3B52" w:rsidRDefault="009D3B52" w:rsidP="009D3B52">
      <w:pPr>
        <w:pStyle w:val="Recuodecorpodetexto31"/>
        <w:spacing w:line="360" w:lineRule="auto"/>
        <w:ind w:firstLine="3402"/>
        <w:rPr>
          <w:sz w:val="24"/>
          <w:szCs w:val="24"/>
        </w:rPr>
      </w:pPr>
      <w:r w:rsidRPr="009D3B52">
        <w:rPr>
          <w:rFonts w:ascii="Verdana" w:hAnsi="Verdana" w:cs="Verdana"/>
          <w:bCs/>
          <w:sz w:val="24"/>
          <w:szCs w:val="24"/>
        </w:rPr>
        <w:t>Prefeitura Municipal de Valinhos,</w:t>
      </w:r>
    </w:p>
    <w:p w:rsidR="009D3B52" w:rsidRPr="009D3B52" w:rsidRDefault="009D3B52" w:rsidP="009D3B52">
      <w:pPr>
        <w:pStyle w:val="Recuodecorpodetexto31"/>
        <w:spacing w:line="360" w:lineRule="auto"/>
        <w:ind w:firstLine="3402"/>
        <w:rPr>
          <w:sz w:val="24"/>
          <w:szCs w:val="24"/>
        </w:rPr>
      </w:pPr>
      <w:r w:rsidRPr="009D3B52">
        <w:rPr>
          <w:rFonts w:ascii="Verdana" w:hAnsi="Verdana" w:cs="Verdana"/>
          <w:bCs/>
          <w:sz w:val="24"/>
          <w:szCs w:val="24"/>
        </w:rPr>
        <w:t xml:space="preserve">Aos     </w:t>
      </w:r>
    </w:p>
    <w:p w:rsidR="009D3B52" w:rsidRPr="009D3B52" w:rsidRDefault="009D3B52" w:rsidP="009D3B52">
      <w:pPr>
        <w:pStyle w:val="Recuodecorpodetexto31"/>
        <w:spacing w:line="360" w:lineRule="auto"/>
        <w:ind w:left="3552" w:firstLine="0"/>
        <w:rPr>
          <w:rFonts w:ascii="Verdana" w:hAnsi="Verdana" w:cs="Verdana"/>
          <w:bCs/>
          <w:sz w:val="24"/>
          <w:szCs w:val="24"/>
        </w:rPr>
      </w:pPr>
    </w:p>
    <w:p w:rsidR="009D3B52" w:rsidRPr="009D3B52" w:rsidRDefault="009D3B52" w:rsidP="009D3B52">
      <w:pPr>
        <w:pStyle w:val="Recuodecorpodetexto31"/>
        <w:spacing w:line="360" w:lineRule="auto"/>
        <w:ind w:firstLine="0"/>
        <w:rPr>
          <w:sz w:val="24"/>
          <w:szCs w:val="24"/>
        </w:rPr>
      </w:pPr>
      <w:r w:rsidRPr="009D3B52">
        <w:rPr>
          <w:rFonts w:ascii="Verdana" w:eastAsia="Verdana" w:hAnsi="Verdana" w:cs="Verdana"/>
          <w:b/>
          <w:bCs/>
          <w:sz w:val="24"/>
          <w:szCs w:val="24"/>
        </w:rPr>
        <w:t xml:space="preserve">                             </w:t>
      </w:r>
    </w:p>
    <w:p w:rsidR="009D3B52" w:rsidRPr="009D3B52" w:rsidRDefault="009D3B52" w:rsidP="009D3B52">
      <w:pPr>
        <w:pStyle w:val="Recuodecorpodetexto31"/>
        <w:spacing w:line="360" w:lineRule="auto"/>
        <w:ind w:left="2112" w:firstLine="48"/>
        <w:rPr>
          <w:sz w:val="24"/>
          <w:szCs w:val="24"/>
        </w:rPr>
      </w:pPr>
      <w:r w:rsidRPr="009D3B52">
        <w:rPr>
          <w:rFonts w:ascii="Verdana" w:eastAsia="Verdana" w:hAnsi="Verdana" w:cs="Verdana"/>
          <w:b/>
          <w:bCs/>
          <w:sz w:val="24"/>
          <w:szCs w:val="24"/>
        </w:rPr>
        <w:t xml:space="preserve">   </w:t>
      </w:r>
    </w:p>
    <w:p w:rsidR="009D3B52" w:rsidRPr="009D3B52" w:rsidRDefault="009D3B52" w:rsidP="009D3B52">
      <w:pPr>
        <w:pStyle w:val="Recuodecorpodetexto31"/>
        <w:spacing w:line="276" w:lineRule="auto"/>
        <w:ind w:left="2112" w:firstLine="48"/>
        <w:rPr>
          <w:sz w:val="24"/>
          <w:szCs w:val="24"/>
        </w:rPr>
      </w:pPr>
      <w:r w:rsidRPr="009D3B52">
        <w:rPr>
          <w:rFonts w:ascii="Verdana" w:eastAsia="Verdana" w:hAnsi="Verdana" w:cs="Verdana"/>
          <w:b/>
          <w:bCs/>
          <w:sz w:val="24"/>
          <w:szCs w:val="24"/>
        </w:rPr>
        <w:t xml:space="preserve">           </w:t>
      </w:r>
      <w:r w:rsidRPr="009D3B52">
        <w:rPr>
          <w:rFonts w:ascii="Verdana" w:hAnsi="Verdana" w:cs="Verdana"/>
          <w:b/>
          <w:bCs/>
          <w:sz w:val="24"/>
          <w:szCs w:val="24"/>
        </w:rPr>
        <w:t>Orestes Previtale Junior</w:t>
      </w:r>
    </w:p>
    <w:p w:rsidR="009D3B52" w:rsidRPr="009D3B52" w:rsidRDefault="009D3B52" w:rsidP="009D3B52">
      <w:pPr>
        <w:pStyle w:val="Recuodecorpodetexto31"/>
        <w:spacing w:line="276" w:lineRule="auto"/>
        <w:rPr>
          <w:sz w:val="24"/>
          <w:szCs w:val="24"/>
        </w:rPr>
      </w:pPr>
      <w:r w:rsidRPr="009D3B52">
        <w:rPr>
          <w:rFonts w:ascii="Verdana" w:eastAsia="Verdana" w:hAnsi="Verdana" w:cs="Verdana"/>
          <w:bCs/>
          <w:sz w:val="24"/>
          <w:szCs w:val="24"/>
        </w:rPr>
        <w:t xml:space="preserve">         </w:t>
      </w:r>
      <w:r w:rsidRPr="009D3B52">
        <w:rPr>
          <w:rFonts w:ascii="Verdana" w:hAnsi="Verdana" w:cs="Verdana"/>
          <w:bCs/>
          <w:sz w:val="24"/>
          <w:szCs w:val="24"/>
        </w:rPr>
        <w:t>Prefeito Municipal</w:t>
      </w:r>
    </w:p>
    <w:p w:rsidR="009D3B52" w:rsidRPr="009D3B52" w:rsidRDefault="009D3B52" w:rsidP="009D3B52">
      <w:pPr>
        <w:widowControl w:val="0"/>
        <w:tabs>
          <w:tab w:val="left" w:pos="3402"/>
        </w:tabs>
        <w:spacing w:line="360" w:lineRule="auto"/>
        <w:jc w:val="both"/>
        <w:rPr>
          <w:rFonts w:ascii="Verdana" w:hAnsi="Verdana" w:cs="Verdana"/>
          <w:b/>
          <w:sz w:val="24"/>
          <w:szCs w:val="24"/>
        </w:rPr>
      </w:pPr>
    </w:p>
    <w:p w:rsidR="009D3B52" w:rsidRPr="009D3B52" w:rsidRDefault="009D3B52" w:rsidP="009D3B52">
      <w:pPr>
        <w:spacing w:after="159"/>
        <w:jc w:val="both"/>
        <w:rPr>
          <w:rFonts w:ascii="Verdana" w:hAnsi="Verdana" w:cs="Arial"/>
          <w:b/>
          <w:sz w:val="24"/>
          <w:szCs w:val="24"/>
        </w:rPr>
      </w:pPr>
    </w:p>
    <w:sectPr w:rsidR="009D3B52" w:rsidRPr="009D3B52" w:rsidSect="008162AF">
      <w:pgSz w:w="11906" w:h="16838"/>
      <w:pgMar w:top="2835" w:right="1134" w:bottom="1418"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49"/>
    <w:rsid w:val="00026212"/>
    <w:rsid w:val="00041DA7"/>
    <w:rsid w:val="00130C62"/>
    <w:rsid w:val="00151486"/>
    <w:rsid w:val="001A5A49"/>
    <w:rsid w:val="0028435E"/>
    <w:rsid w:val="00332A7F"/>
    <w:rsid w:val="003E04FE"/>
    <w:rsid w:val="00674EFE"/>
    <w:rsid w:val="00677D87"/>
    <w:rsid w:val="008162AF"/>
    <w:rsid w:val="00843D05"/>
    <w:rsid w:val="0098049C"/>
    <w:rsid w:val="009D27A3"/>
    <w:rsid w:val="009D3B52"/>
    <w:rsid w:val="00CA11F0"/>
    <w:rsid w:val="00DD4ECB"/>
    <w:rsid w:val="00E62C9B"/>
    <w:rsid w:val="00FB62A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02"/>
    <w:pPr>
      <w:suppressAutoHyphens/>
      <w:textAlignment w:val="baseline"/>
    </w:pPr>
    <w:rPr>
      <w:rFonts w:ascii="Times New Roman" w:eastAsia="Times New Roman" w:hAnsi="Times New Roman" w:cs="Times New Roman"/>
      <w:color w:val="00000A"/>
      <w:szCs w:val="20"/>
      <w:lang w:eastAsia="pt-BR"/>
    </w:rPr>
  </w:style>
  <w:style w:type="paragraph" w:styleId="Ttulo1">
    <w:name w:val="heading 1"/>
    <w:basedOn w:val="Normal"/>
    <w:next w:val="Normal"/>
    <w:link w:val="Ttulo1Char"/>
    <w:qFormat/>
    <w:rsid w:val="009D3B52"/>
    <w:pPr>
      <w:keepNext/>
      <w:tabs>
        <w:tab w:val="num" w:pos="360"/>
        <w:tab w:val="left" w:pos="2268"/>
      </w:tabs>
      <w:jc w:val="both"/>
      <w:textAlignment w:val="auto"/>
      <w:outlineLvl w:val="0"/>
    </w:pPr>
    <w:rPr>
      <w:rFonts w:ascii="Bookman Old Style" w:hAnsi="Bookman Old Style" w:cs="Bookman Old Style"/>
      <w:color w:val="auto"/>
      <w:sz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35E54"/>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sid w:val="008B7C87"/>
    <w:rPr>
      <w:rFonts w:ascii="Times New Roman" w:eastAsia="Times New Roman" w:hAnsi="Times New Roman" w:cs="Times New Roman"/>
      <w:szCs w:val="20"/>
      <w:lang w:eastAsia="pt-BR"/>
    </w:rPr>
  </w:style>
  <w:style w:type="character" w:customStyle="1" w:styleId="RodapChar">
    <w:name w:val="Rodapé Char"/>
    <w:basedOn w:val="Fontepargpadro"/>
    <w:link w:val="Rodap"/>
    <w:uiPriority w:val="99"/>
    <w:qFormat/>
    <w:rsid w:val="008B7C87"/>
    <w:rPr>
      <w:rFonts w:ascii="Times New Roman" w:eastAsia="Times New Roman" w:hAnsi="Times New Roman" w:cs="Times New Roman"/>
      <w:szCs w:val="20"/>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har"/>
    <w:uiPriority w:val="99"/>
    <w:semiHidden/>
    <w:unhideWhenUsed/>
    <w:qFormat/>
    <w:rsid w:val="00E35E54"/>
    <w:rPr>
      <w:rFonts w:ascii="Tahoma" w:hAnsi="Tahoma" w:cs="Tahoma"/>
      <w:sz w:val="16"/>
      <w:szCs w:val="16"/>
    </w:rPr>
  </w:style>
  <w:style w:type="paragraph" w:styleId="Cabealho">
    <w:name w:val="header"/>
    <w:basedOn w:val="Normal"/>
    <w:link w:val="CabealhoChar"/>
    <w:uiPriority w:val="99"/>
    <w:unhideWhenUsed/>
    <w:rsid w:val="008B7C87"/>
    <w:pPr>
      <w:tabs>
        <w:tab w:val="center" w:pos="4252"/>
        <w:tab w:val="right" w:pos="8504"/>
      </w:tabs>
    </w:pPr>
  </w:style>
  <w:style w:type="paragraph" w:styleId="Rodap">
    <w:name w:val="footer"/>
    <w:basedOn w:val="Normal"/>
    <w:link w:val="RodapChar"/>
    <w:uiPriority w:val="99"/>
    <w:unhideWhenUsed/>
    <w:rsid w:val="008B7C87"/>
    <w:pPr>
      <w:tabs>
        <w:tab w:val="center" w:pos="4252"/>
        <w:tab w:val="right" w:pos="8504"/>
      </w:tabs>
    </w:pPr>
  </w:style>
  <w:style w:type="paragraph" w:styleId="Recuodecorpodetexto">
    <w:name w:val="Body Text Indent"/>
    <w:basedOn w:val="Normal"/>
    <w:link w:val="RecuodecorpodetextoChar"/>
    <w:uiPriority w:val="99"/>
    <w:semiHidden/>
    <w:unhideWhenUsed/>
    <w:rsid w:val="00FB62A0"/>
    <w:pPr>
      <w:spacing w:after="120"/>
      <w:ind w:left="283"/>
    </w:pPr>
  </w:style>
  <w:style w:type="character" w:customStyle="1" w:styleId="RecuodecorpodetextoChar">
    <w:name w:val="Recuo de corpo de texto Char"/>
    <w:basedOn w:val="Fontepargpadro"/>
    <w:link w:val="Recuodecorpodetexto"/>
    <w:uiPriority w:val="99"/>
    <w:semiHidden/>
    <w:rsid w:val="00FB62A0"/>
    <w:rPr>
      <w:rFonts w:ascii="Times New Roman" w:eastAsia="Times New Roman" w:hAnsi="Times New Roman" w:cs="Times New Roman"/>
      <w:color w:val="00000A"/>
      <w:szCs w:val="20"/>
      <w:lang w:eastAsia="pt-BR"/>
    </w:rPr>
  </w:style>
  <w:style w:type="character" w:customStyle="1" w:styleId="Ttulo1Char">
    <w:name w:val="Título 1 Char"/>
    <w:basedOn w:val="Fontepargpadro"/>
    <w:link w:val="Ttulo1"/>
    <w:rsid w:val="009D3B52"/>
    <w:rPr>
      <w:rFonts w:ascii="Bookman Old Style" w:eastAsia="Times New Roman" w:hAnsi="Bookman Old Style" w:cs="Bookman Old Style"/>
      <w:sz w:val="28"/>
      <w:szCs w:val="20"/>
      <w:lang w:eastAsia="zh-CN"/>
    </w:rPr>
  </w:style>
  <w:style w:type="paragraph" w:customStyle="1" w:styleId="Recuodecorpodetexto31">
    <w:name w:val="Recuo de corpo de texto 31"/>
    <w:basedOn w:val="Normal"/>
    <w:rsid w:val="009D3B52"/>
    <w:pPr>
      <w:widowControl w:val="0"/>
      <w:ind w:firstLine="2832"/>
      <w:jc w:val="both"/>
      <w:textAlignment w:val="auto"/>
    </w:pPr>
    <w:rPr>
      <w:rFonts w:ascii="Arial" w:hAnsi="Arial" w:cs="Arial"/>
      <w:color w:val="auto"/>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02"/>
    <w:pPr>
      <w:suppressAutoHyphens/>
      <w:textAlignment w:val="baseline"/>
    </w:pPr>
    <w:rPr>
      <w:rFonts w:ascii="Times New Roman" w:eastAsia="Times New Roman" w:hAnsi="Times New Roman" w:cs="Times New Roman"/>
      <w:color w:val="00000A"/>
      <w:szCs w:val="20"/>
      <w:lang w:eastAsia="pt-BR"/>
    </w:rPr>
  </w:style>
  <w:style w:type="paragraph" w:styleId="Ttulo1">
    <w:name w:val="heading 1"/>
    <w:basedOn w:val="Normal"/>
    <w:next w:val="Normal"/>
    <w:link w:val="Ttulo1Char"/>
    <w:qFormat/>
    <w:rsid w:val="009D3B52"/>
    <w:pPr>
      <w:keepNext/>
      <w:tabs>
        <w:tab w:val="num" w:pos="360"/>
        <w:tab w:val="left" w:pos="2268"/>
      </w:tabs>
      <w:jc w:val="both"/>
      <w:textAlignment w:val="auto"/>
      <w:outlineLvl w:val="0"/>
    </w:pPr>
    <w:rPr>
      <w:rFonts w:ascii="Bookman Old Style" w:hAnsi="Bookman Old Style" w:cs="Bookman Old Style"/>
      <w:color w:val="auto"/>
      <w:sz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35E54"/>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sid w:val="008B7C87"/>
    <w:rPr>
      <w:rFonts w:ascii="Times New Roman" w:eastAsia="Times New Roman" w:hAnsi="Times New Roman" w:cs="Times New Roman"/>
      <w:szCs w:val="20"/>
      <w:lang w:eastAsia="pt-BR"/>
    </w:rPr>
  </w:style>
  <w:style w:type="character" w:customStyle="1" w:styleId="RodapChar">
    <w:name w:val="Rodapé Char"/>
    <w:basedOn w:val="Fontepargpadro"/>
    <w:link w:val="Rodap"/>
    <w:uiPriority w:val="99"/>
    <w:qFormat/>
    <w:rsid w:val="008B7C87"/>
    <w:rPr>
      <w:rFonts w:ascii="Times New Roman" w:eastAsia="Times New Roman" w:hAnsi="Times New Roman" w:cs="Times New Roman"/>
      <w:szCs w:val="20"/>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har"/>
    <w:uiPriority w:val="99"/>
    <w:semiHidden/>
    <w:unhideWhenUsed/>
    <w:qFormat/>
    <w:rsid w:val="00E35E54"/>
    <w:rPr>
      <w:rFonts w:ascii="Tahoma" w:hAnsi="Tahoma" w:cs="Tahoma"/>
      <w:sz w:val="16"/>
      <w:szCs w:val="16"/>
    </w:rPr>
  </w:style>
  <w:style w:type="paragraph" w:styleId="Cabealho">
    <w:name w:val="header"/>
    <w:basedOn w:val="Normal"/>
    <w:link w:val="CabealhoChar"/>
    <w:uiPriority w:val="99"/>
    <w:unhideWhenUsed/>
    <w:rsid w:val="008B7C87"/>
    <w:pPr>
      <w:tabs>
        <w:tab w:val="center" w:pos="4252"/>
        <w:tab w:val="right" w:pos="8504"/>
      </w:tabs>
    </w:pPr>
  </w:style>
  <w:style w:type="paragraph" w:styleId="Rodap">
    <w:name w:val="footer"/>
    <w:basedOn w:val="Normal"/>
    <w:link w:val="RodapChar"/>
    <w:uiPriority w:val="99"/>
    <w:unhideWhenUsed/>
    <w:rsid w:val="008B7C87"/>
    <w:pPr>
      <w:tabs>
        <w:tab w:val="center" w:pos="4252"/>
        <w:tab w:val="right" w:pos="8504"/>
      </w:tabs>
    </w:pPr>
  </w:style>
  <w:style w:type="paragraph" w:styleId="Recuodecorpodetexto">
    <w:name w:val="Body Text Indent"/>
    <w:basedOn w:val="Normal"/>
    <w:link w:val="RecuodecorpodetextoChar"/>
    <w:uiPriority w:val="99"/>
    <w:semiHidden/>
    <w:unhideWhenUsed/>
    <w:rsid w:val="00FB62A0"/>
    <w:pPr>
      <w:spacing w:after="120"/>
      <w:ind w:left="283"/>
    </w:pPr>
  </w:style>
  <w:style w:type="character" w:customStyle="1" w:styleId="RecuodecorpodetextoChar">
    <w:name w:val="Recuo de corpo de texto Char"/>
    <w:basedOn w:val="Fontepargpadro"/>
    <w:link w:val="Recuodecorpodetexto"/>
    <w:uiPriority w:val="99"/>
    <w:semiHidden/>
    <w:rsid w:val="00FB62A0"/>
    <w:rPr>
      <w:rFonts w:ascii="Times New Roman" w:eastAsia="Times New Roman" w:hAnsi="Times New Roman" w:cs="Times New Roman"/>
      <w:color w:val="00000A"/>
      <w:szCs w:val="20"/>
      <w:lang w:eastAsia="pt-BR"/>
    </w:rPr>
  </w:style>
  <w:style w:type="character" w:customStyle="1" w:styleId="Ttulo1Char">
    <w:name w:val="Título 1 Char"/>
    <w:basedOn w:val="Fontepargpadro"/>
    <w:link w:val="Ttulo1"/>
    <w:rsid w:val="009D3B52"/>
    <w:rPr>
      <w:rFonts w:ascii="Bookman Old Style" w:eastAsia="Times New Roman" w:hAnsi="Bookman Old Style" w:cs="Bookman Old Style"/>
      <w:sz w:val="28"/>
      <w:szCs w:val="20"/>
      <w:lang w:eastAsia="zh-CN"/>
    </w:rPr>
  </w:style>
  <w:style w:type="paragraph" w:customStyle="1" w:styleId="Recuodecorpodetexto31">
    <w:name w:val="Recuo de corpo de texto 31"/>
    <w:basedOn w:val="Normal"/>
    <w:rsid w:val="009D3B52"/>
    <w:pPr>
      <w:widowControl w:val="0"/>
      <w:ind w:firstLine="2832"/>
      <w:jc w:val="both"/>
      <w:textAlignment w:val="auto"/>
    </w:pPr>
    <w:rPr>
      <w:rFonts w:ascii="Arial" w:hAnsi="Arial" w:cs="Arial"/>
      <w:color w:val="auto"/>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4971">
      <w:bodyDiv w:val="1"/>
      <w:marLeft w:val="0"/>
      <w:marRight w:val="0"/>
      <w:marTop w:val="0"/>
      <w:marBottom w:val="0"/>
      <w:divBdr>
        <w:top w:val="none" w:sz="0" w:space="0" w:color="auto"/>
        <w:left w:val="none" w:sz="0" w:space="0" w:color="auto"/>
        <w:bottom w:val="none" w:sz="0" w:space="0" w:color="auto"/>
        <w:right w:val="none" w:sz="0" w:space="0" w:color="auto"/>
      </w:divBdr>
    </w:div>
    <w:div w:id="361831108">
      <w:bodyDiv w:val="1"/>
      <w:marLeft w:val="0"/>
      <w:marRight w:val="0"/>
      <w:marTop w:val="0"/>
      <w:marBottom w:val="0"/>
      <w:divBdr>
        <w:top w:val="none" w:sz="0" w:space="0" w:color="auto"/>
        <w:left w:val="none" w:sz="0" w:space="0" w:color="auto"/>
        <w:bottom w:val="none" w:sz="0" w:space="0" w:color="auto"/>
        <w:right w:val="none" w:sz="0" w:space="0" w:color="auto"/>
      </w:divBdr>
    </w:div>
    <w:div w:id="486357865">
      <w:bodyDiv w:val="1"/>
      <w:marLeft w:val="0"/>
      <w:marRight w:val="0"/>
      <w:marTop w:val="0"/>
      <w:marBottom w:val="0"/>
      <w:divBdr>
        <w:top w:val="none" w:sz="0" w:space="0" w:color="auto"/>
        <w:left w:val="none" w:sz="0" w:space="0" w:color="auto"/>
        <w:bottom w:val="none" w:sz="0" w:space="0" w:color="auto"/>
        <w:right w:val="none" w:sz="0" w:space="0" w:color="auto"/>
      </w:divBdr>
    </w:div>
    <w:div w:id="594825355">
      <w:bodyDiv w:val="1"/>
      <w:marLeft w:val="0"/>
      <w:marRight w:val="0"/>
      <w:marTop w:val="0"/>
      <w:marBottom w:val="0"/>
      <w:divBdr>
        <w:top w:val="none" w:sz="0" w:space="0" w:color="auto"/>
        <w:left w:val="none" w:sz="0" w:space="0" w:color="auto"/>
        <w:bottom w:val="none" w:sz="0" w:space="0" w:color="auto"/>
        <w:right w:val="none" w:sz="0" w:space="0" w:color="auto"/>
      </w:divBdr>
    </w:div>
    <w:div w:id="1215695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D2A1-AF3E-41BF-A412-1CB85790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Monica</dc:creator>
  <cp:lastModifiedBy>Rafael Alves Rodrigues</cp:lastModifiedBy>
  <cp:revision>5</cp:revision>
  <cp:lastPrinted>2017-11-08T12:20:00Z</cp:lastPrinted>
  <dcterms:created xsi:type="dcterms:W3CDTF">2017-11-08T12:20:00Z</dcterms:created>
  <dcterms:modified xsi:type="dcterms:W3CDTF">2018-03-08T19:46:00Z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