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A1" w:rsidRPr="001D22BF" w:rsidRDefault="00BC7171" w:rsidP="00294CA1">
      <w:pPr>
        <w:pStyle w:val="Corpodetexto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b/>
          <w:caps/>
          <w:szCs w:val="28"/>
        </w:rPr>
        <w:t xml:space="preserve">REQUERIMENTO N.º </w:t>
      </w:r>
      <w:r w:rsidRPr="00BC7171">
        <w:rPr>
          <w:rFonts w:ascii="Arial" w:hAnsi="Arial" w:cs="Arial"/>
          <w:b/>
          <w:caps/>
          <w:szCs w:val="28"/>
        </w:rPr>
        <w:t>1975</w:t>
      </w:r>
      <w:r>
        <w:rPr>
          <w:rFonts w:ascii="Arial" w:hAnsi="Arial" w:cs="Arial"/>
          <w:b/>
          <w:caps/>
          <w:szCs w:val="28"/>
        </w:rPr>
        <w:t>/</w:t>
      </w:r>
      <w:r w:rsidRPr="00BC7171">
        <w:rPr>
          <w:rFonts w:ascii="Arial" w:hAnsi="Arial" w:cs="Arial"/>
          <w:b/>
          <w:caps/>
          <w:szCs w:val="28"/>
        </w:rPr>
        <w:t>2017</w:t>
      </w:r>
    </w:p>
    <w:p w:rsidR="00294CA1" w:rsidRDefault="00294CA1" w:rsidP="00294C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A7815" w:rsidRPr="001D22BF" w:rsidRDefault="00AA7815" w:rsidP="00294CA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94CA1" w:rsidRPr="00FE7F80" w:rsidRDefault="00243736" w:rsidP="00FE7F80">
      <w:pPr>
        <w:spacing w:line="360" w:lineRule="auto"/>
        <w:ind w:left="340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Informações sobre a realização de mamografias, exames de ultrassonografia e encaminhamentos de pacientes com suspeita ou portadoras de câncer de mama.</w:t>
      </w:r>
    </w:p>
    <w:p w:rsidR="00FE7F80" w:rsidRDefault="00FE7F80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4CA1" w:rsidRPr="00FE7F80" w:rsidRDefault="00294CA1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7F80">
        <w:rPr>
          <w:rFonts w:ascii="Arial" w:hAnsi="Arial" w:cs="Arial"/>
          <w:sz w:val="26"/>
          <w:szCs w:val="26"/>
        </w:rPr>
        <w:t>Senhor Presidente,</w:t>
      </w:r>
    </w:p>
    <w:p w:rsidR="00294CA1" w:rsidRPr="00FE7F80" w:rsidRDefault="00294CA1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43736" w:rsidRDefault="00294CA1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7F80">
        <w:rPr>
          <w:rFonts w:ascii="Arial" w:hAnsi="Arial" w:cs="Arial"/>
          <w:sz w:val="26"/>
          <w:szCs w:val="26"/>
        </w:rPr>
        <w:tab/>
      </w:r>
      <w:r w:rsidRPr="00FE7F80">
        <w:rPr>
          <w:rFonts w:ascii="Arial" w:hAnsi="Arial" w:cs="Arial"/>
          <w:sz w:val="26"/>
          <w:szCs w:val="26"/>
        </w:rPr>
        <w:tab/>
      </w:r>
      <w:r w:rsidR="00243736">
        <w:rPr>
          <w:rFonts w:ascii="Arial" w:hAnsi="Arial" w:cs="Arial"/>
          <w:sz w:val="26"/>
          <w:szCs w:val="26"/>
        </w:rPr>
        <w:t xml:space="preserve"> </w:t>
      </w:r>
      <w:r w:rsidR="00243736">
        <w:rPr>
          <w:rFonts w:ascii="Arial" w:hAnsi="Arial" w:cs="Arial"/>
          <w:sz w:val="26"/>
          <w:szCs w:val="26"/>
        </w:rPr>
        <w:tab/>
        <w:t xml:space="preserve">Considerando que o mês de outubro de cada ano, tradicionalmente é conhecido e realizada intensa campanha de conscientização para a prevenção, suspeição e diagnóstico precoce do câncer de mama, através do </w:t>
      </w:r>
      <w:r w:rsidR="00243736" w:rsidRPr="00AA7815">
        <w:rPr>
          <w:rFonts w:ascii="Arial" w:hAnsi="Arial" w:cs="Arial"/>
          <w:b/>
          <w:sz w:val="26"/>
          <w:szCs w:val="26"/>
        </w:rPr>
        <w:t>“Outubro Rosa”</w:t>
      </w:r>
      <w:r w:rsidR="00243736">
        <w:rPr>
          <w:rFonts w:ascii="Arial" w:hAnsi="Arial" w:cs="Arial"/>
          <w:sz w:val="26"/>
          <w:szCs w:val="26"/>
        </w:rPr>
        <w:t xml:space="preserve"> veiculado de forma intensa pelos meios de comunicação e com adesão de toda a população;</w:t>
      </w:r>
    </w:p>
    <w:p w:rsidR="00243736" w:rsidRDefault="00243736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43736" w:rsidRDefault="00243736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Considerando que é dever do poder público dar resposta e assistência devida às pacientes, para a referida prevenção, diagnóstico e encaminhamento humanizado a cada caso;</w:t>
      </w:r>
    </w:p>
    <w:p w:rsidR="00243736" w:rsidRDefault="00243736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A7815" w:rsidRDefault="00243736" w:rsidP="0024373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Considerando que, segundo o INCA – Instituto Nacional de Câncer José Alencar Gomes da Silva, o câncer de </w:t>
      </w:r>
      <w:r w:rsidRPr="00243736">
        <w:rPr>
          <w:rFonts w:ascii="Arial" w:hAnsi="Arial" w:cs="Arial"/>
          <w:sz w:val="26"/>
          <w:szCs w:val="26"/>
        </w:rPr>
        <w:t xml:space="preserve">mama </w:t>
      </w:r>
      <w:r>
        <w:rPr>
          <w:rFonts w:ascii="Arial" w:hAnsi="Arial" w:cs="Arial"/>
          <w:sz w:val="26"/>
          <w:szCs w:val="26"/>
          <w:shd w:val="clear" w:color="auto" w:fill="FFFFFF"/>
        </w:rPr>
        <w:t>é</w:t>
      </w:r>
      <w:r w:rsidRPr="00243736">
        <w:rPr>
          <w:rFonts w:ascii="Arial" w:hAnsi="Arial" w:cs="Arial"/>
          <w:sz w:val="26"/>
          <w:szCs w:val="26"/>
          <w:shd w:val="clear" w:color="auto" w:fill="FFFFFF"/>
        </w:rPr>
        <w:t xml:space="preserve"> o tipo de câncer mais comum entre as mulheres no mundo e no Brasil, depois do de pele não melanoma, respondendo por cerca de </w:t>
      </w:r>
      <w:r>
        <w:rPr>
          <w:rFonts w:ascii="Arial" w:hAnsi="Arial" w:cs="Arial"/>
          <w:sz w:val="26"/>
          <w:szCs w:val="26"/>
          <w:shd w:val="clear" w:color="auto" w:fill="FFFFFF"/>
        </w:rPr>
        <w:t>28% dos casos novos a cada ano, e que r</w:t>
      </w:r>
      <w:r w:rsidRPr="00243736">
        <w:rPr>
          <w:rFonts w:ascii="Arial" w:hAnsi="Arial" w:cs="Arial"/>
          <w:sz w:val="26"/>
          <w:szCs w:val="26"/>
          <w:shd w:val="clear" w:color="auto" w:fill="FFFFFF"/>
        </w:rPr>
        <w:t>elativamente raro antes dos 35 anos, acima desta idade sua incidência cresce progressivamente,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especialmente após os 50 anos, engrossando a cada ano as</w:t>
      </w:r>
    </w:p>
    <w:p w:rsidR="00AA7815" w:rsidRDefault="00AA7815" w:rsidP="0024373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AA7815" w:rsidRDefault="00AA7815" w:rsidP="0024373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43736" w:rsidRDefault="00243736" w:rsidP="00AA781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estatísticas, porém com índices de cura perto de 100 %, se diagnosticado de forma precoce.</w:t>
      </w:r>
    </w:p>
    <w:p w:rsidR="00AA7815" w:rsidRPr="00AA7815" w:rsidRDefault="00AA7815" w:rsidP="00AA7815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294CA1" w:rsidRPr="00FE7F80" w:rsidRDefault="00243736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94CA1" w:rsidRPr="00FE7F80">
        <w:rPr>
          <w:rFonts w:ascii="Arial" w:hAnsi="Arial" w:cs="Arial"/>
          <w:sz w:val="26"/>
          <w:szCs w:val="26"/>
        </w:rPr>
        <w:t xml:space="preserve">O vereador </w:t>
      </w:r>
      <w:r w:rsidR="00294CA1" w:rsidRPr="00FE7F80">
        <w:rPr>
          <w:rFonts w:ascii="Arial" w:hAnsi="Arial" w:cs="Arial"/>
          <w:b/>
          <w:sz w:val="26"/>
          <w:szCs w:val="26"/>
        </w:rPr>
        <w:t xml:space="preserve">MAURO DE SOUSA PENIDO, </w:t>
      </w:r>
      <w:r w:rsidR="00294CA1" w:rsidRPr="00FE7F80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Prefeito Municipal, o seguinte pedido de informações:</w:t>
      </w:r>
    </w:p>
    <w:p w:rsidR="00294CA1" w:rsidRPr="00FE7F80" w:rsidRDefault="00294CA1" w:rsidP="00294CA1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A7815" w:rsidRDefault="00243736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Neste mês de outubro de 2017 houve aumento do número de mamografias realizadas na cidade de Valinhos? </w:t>
      </w:r>
    </w:p>
    <w:p w:rsidR="00243736" w:rsidRDefault="00243736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Mencionar estatísticas anuais em separado dos anos de 2013 a 2017 com estes dados.</w:t>
      </w:r>
    </w:p>
    <w:p w:rsidR="00243736" w:rsidRDefault="00243736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tempo de espera entre a marcação do exame de mamografia e sua realização?</w:t>
      </w:r>
    </w:p>
    <w:p w:rsidR="00243736" w:rsidRDefault="00243736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caso de exames de mamografia que se apresentem alterados, qual o procedimento da Rede Pública de Saúde para encaminhamento destas pacientes?</w:t>
      </w:r>
    </w:p>
    <w:p w:rsidR="00243736" w:rsidRDefault="00243736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Qual a média de espera para </w:t>
      </w:r>
      <w:r w:rsidR="00AA7815">
        <w:rPr>
          <w:rFonts w:ascii="Arial" w:hAnsi="Arial" w:cs="Arial"/>
          <w:sz w:val="26"/>
          <w:szCs w:val="26"/>
        </w:rPr>
        <w:t>consulta com médico ginecologista na Rede Pública de Saúde?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Os exames complementares à mamografia, no caso de resultados alterados, como ultrassonografia e biópsia de mama, são encaminhados para qual Unidade e qual o tempo de espera para estas pacientes?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caso de diagnóstico de câncer de mama com necessidade de intervenção cirúrgica e tratamento quimioterápico e radiológico, como está organizada a Rede Pública de Saúde e qual o fluxo existente, diante de Lei Federal que regula a matéria e estabelece prazo para o início do atendimento?</w:t>
      </w:r>
    </w:p>
    <w:p w:rsidR="00AA7815" w:rsidRDefault="00AA7815" w:rsidP="00AA7815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é a equipe multidisciplinar que atua no Programa da Mulher no munícipio de Valinhos?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pacientes que desejam inserção no Programa da Mulher, qual o procedimento?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verba repassada por esfera federal ou estadual para a prevenção e diagnóstico do câncer de mama?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município de Valinhos possui mamógrafo em atividade? Se sim onde está instalado e qual a capacidade de atendimento de pacientes?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Existe fila de espera para a realização do exame de mamografia? Se sim qual a quantidade de pacientes em espera?</w:t>
      </w:r>
    </w:p>
    <w:p w:rsidR="00AA7815" w:rsidRDefault="00AA7815" w:rsidP="00B509B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positivo o item 11, como a Secretaria Municipal de Saúde pretende resolver esta questão? </w:t>
      </w:r>
    </w:p>
    <w:p w:rsidR="001D22BF" w:rsidRPr="00FE7F80" w:rsidRDefault="001D22BF" w:rsidP="00D739F8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4CA1" w:rsidRPr="00FE7F80" w:rsidRDefault="00294CA1" w:rsidP="00D739F8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E7F80">
        <w:rPr>
          <w:rFonts w:ascii="Arial" w:hAnsi="Arial" w:cs="Arial"/>
          <w:b/>
          <w:sz w:val="26"/>
          <w:szCs w:val="26"/>
        </w:rPr>
        <w:t>JUSTIFICATIVA</w:t>
      </w:r>
    </w:p>
    <w:p w:rsidR="00294CA1" w:rsidRPr="00FE7F80" w:rsidRDefault="00294CA1" w:rsidP="0075512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E7F80" w:rsidRPr="00FE7F80" w:rsidRDefault="001D22BF" w:rsidP="00FE7F8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7F80">
        <w:rPr>
          <w:rFonts w:ascii="Arial" w:hAnsi="Arial" w:cs="Arial"/>
          <w:color w:val="333333"/>
          <w:spacing w:val="-5"/>
          <w:sz w:val="26"/>
          <w:szCs w:val="26"/>
          <w:shd w:val="clear" w:color="auto" w:fill="FFFFFF"/>
        </w:rPr>
        <w:t xml:space="preserve"> </w:t>
      </w:r>
      <w:r w:rsidRPr="00FE7F80">
        <w:rPr>
          <w:rFonts w:ascii="Arial" w:hAnsi="Arial" w:cs="Arial"/>
          <w:color w:val="333333"/>
          <w:spacing w:val="-5"/>
          <w:sz w:val="26"/>
          <w:szCs w:val="26"/>
          <w:shd w:val="clear" w:color="auto" w:fill="FFFFFF"/>
        </w:rPr>
        <w:tab/>
      </w:r>
      <w:r w:rsidRPr="00FE7F80">
        <w:rPr>
          <w:rFonts w:ascii="Arial" w:hAnsi="Arial" w:cs="Arial"/>
          <w:color w:val="333333"/>
          <w:spacing w:val="-5"/>
          <w:sz w:val="26"/>
          <w:szCs w:val="26"/>
          <w:shd w:val="clear" w:color="auto" w:fill="FFFFFF"/>
        </w:rPr>
        <w:tab/>
      </w:r>
      <w:r w:rsidRPr="00FE7F80">
        <w:rPr>
          <w:rFonts w:ascii="Arial" w:hAnsi="Arial" w:cs="Arial"/>
          <w:color w:val="333333"/>
          <w:spacing w:val="-5"/>
          <w:sz w:val="26"/>
          <w:szCs w:val="26"/>
          <w:shd w:val="clear" w:color="auto" w:fill="FFFFFF"/>
        </w:rPr>
        <w:tab/>
      </w:r>
      <w:r w:rsidR="00FE7F80" w:rsidRPr="00FE7F80">
        <w:rPr>
          <w:rFonts w:ascii="Arial" w:hAnsi="Arial" w:cs="Arial"/>
          <w:spacing w:val="-5"/>
          <w:sz w:val="26"/>
          <w:szCs w:val="26"/>
          <w:shd w:val="clear" w:color="auto" w:fill="FFFFFF"/>
        </w:rPr>
        <w:t>Este vereador</w:t>
      </w:r>
      <w:r w:rsidR="00D739F8" w:rsidRPr="00FE7F80">
        <w:rPr>
          <w:rFonts w:ascii="Arial" w:hAnsi="Arial" w:cs="Arial"/>
          <w:sz w:val="26"/>
          <w:szCs w:val="26"/>
        </w:rPr>
        <w:t xml:space="preserve"> no uso de suas funções fiscalizatórias, </w:t>
      </w:r>
      <w:r w:rsidR="00FE7F80" w:rsidRPr="00FE7F80">
        <w:rPr>
          <w:rFonts w:ascii="Arial" w:hAnsi="Arial" w:cs="Arial"/>
          <w:sz w:val="26"/>
          <w:szCs w:val="26"/>
        </w:rPr>
        <w:t>requer as informações acima para conhecimento e acompanhamento dos atos da gestão pública municipal.</w:t>
      </w:r>
    </w:p>
    <w:p w:rsidR="00294CA1" w:rsidRDefault="0095150C" w:rsidP="00FE7F8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E7F80">
        <w:rPr>
          <w:rFonts w:ascii="Arial" w:hAnsi="Arial" w:cs="Arial"/>
          <w:sz w:val="26"/>
          <w:szCs w:val="26"/>
        </w:rPr>
        <w:t xml:space="preserve"> </w:t>
      </w:r>
    </w:p>
    <w:p w:rsidR="00AA7815" w:rsidRPr="00FE7F80" w:rsidRDefault="00AA7815" w:rsidP="00FE7F8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94CA1" w:rsidRPr="00FE7F80" w:rsidRDefault="00AA7815" w:rsidP="00B5553B">
      <w:pPr>
        <w:pStyle w:val="Corpodetex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30 de novembro</w:t>
      </w:r>
      <w:r w:rsidR="00294CA1" w:rsidRPr="00FE7F80">
        <w:rPr>
          <w:rFonts w:ascii="Arial" w:hAnsi="Arial" w:cs="Arial"/>
          <w:sz w:val="26"/>
          <w:szCs w:val="26"/>
        </w:rPr>
        <w:t xml:space="preserve"> de 2017</w:t>
      </w:r>
    </w:p>
    <w:p w:rsidR="00294CA1" w:rsidRPr="00FE7F80" w:rsidRDefault="00294CA1" w:rsidP="0075512A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294CA1" w:rsidRDefault="00294CA1" w:rsidP="0075512A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AA7815" w:rsidRDefault="00AA7815" w:rsidP="0075512A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FE7F80" w:rsidRPr="00FE7F80" w:rsidRDefault="00FE7F80" w:rsidP="0075512A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294CA1" w:rsidRPr="00FE7F80" w:rsidRDefault="00294CA1" w:rsidP="0075512A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294CA1" w:rsidRPr="00FE7F80" w:rsidRDefault="00294CA1" w:rsidP="0075512A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FE7F80">
        <w:rPr>
          <w:rFonts w:ascii="Arial" w:hAnsi="Arial" w:cs="Arial"/>
          <w:b/>
          <w:sz w:val="26"/>
          <w:szCs w:val="26"/>
        </w:rPr>
        <w:t>Mauro de Sousa Penido</w:t>
      </w:r>
    </w:p>
    <w:p w:rsidR="00294CA1" w:rsidRPr="00FE7F80" w:rsidRDefault="00294CA1" w:rsidP="0095150C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FE7F80">
        <w:rPr>
          <w:rFonts w:ascii="Arial" w:hAnsi="Arial" w:cs="Arial"/>
          <w:b/>
          <w:sz w:val="26"/>
          <w:szCs w:val="26"/>
        </w:rPr>
        <w:t>Vereador</w:t>
      </w:r>
    </w:p>
    <w:sectPr w:rsidR="00294CA1" w:rsidRPr="00FE7F80">
      <w:headerReference w:type="default" r:id="rId9"/>
      <w:pgSz w:w="12242" w:h="15842" w:code="1"/>
      <w:pgMar w:top="22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67" w:rsidRDefault="00B64567">
      <w:r>
        <w:separator/>
      </w:r>
    </w:p>
  </w:endnote>
  <w:endnote w:type="continuationSeparator" w:id="0">
    <w:p w:rsidR="00B64567" w:rsidRDefault="00B6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67" w:rsidRDefault="00B64567">
      <w:r>
        <w:separator/>
      </w:r>
    </w:p>
  </w:footnote>
  <w:footnote w:type="continuationSeparator" w:id="0">
    <w:p w:rsidR="00B64567" w:rsidRDefault="00B6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3F" w:rsidRDefault="00B64567">
    <w:pPr>
      <w:jc w:val="center"/>
      <w:rPr>
        <w:b/>
        <w:sz w:val="28"/>
      </w:rPr>
    </w:pPr>
  </w:p>
  <w:p w:rsidR="00F4653F" w:rsidRDefault="00B645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C76"/>
    <w:multiLevelType w:val="hybridMultilevel"/>
    <w:tmpl w:val="30E89A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A1"/>
    <w:rsid w:val="001040F8"/>
    <w:rsid w:val="00116AD2"/>
    <w:rsid w:val="001D22BF"/>
    <w:rsid w:val="001E5CE1"/>
    <w:rsid w:val="00243736"/>
    <w:rsid w:val="00294CA1"/>
    <w:rsid w:val="00504CEC"/>
    <w:rsid w:val="00653011"/>
    <w:rsid w:val="0068298C"/>
    <w:rsid w:val="006D2011"/>
    <w:rsid w:val="00717637"/>
    <w:rsid w:val="0075512A"/>
    <w:rsid w:val="0095150C"/>
    <w:rsid w:val="00AA7815"/>
    <w:rsid w:val="00B509BE"/>
    <w:rsid w:val="00B5553B"/>
    <w:rsid w:val="00B64567"/>
    <w:rsid w:val="00BB70A2"/>
    <w:rsid w:val="00BC7171"/>
    <w:rsid w:val="00D739F8"/>
    <w:rsid w:val="00D8069D"/>
    <w:rsid w:val="00E223ED"/>
    <w:rsid w:val="00E251E6"/>
    <w:rsid w:val="00FC6A11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4C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4C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94CA1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294CA1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4C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4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CA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37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4CA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94C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94CA1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294CA1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4C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4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CA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37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72B4-D35E-4F09-BCB1-A29D70EE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2017-10-26T16:36:00Z</cp:lastPrinted>
  <dcterms:created xsi:type="dcterms:W3CDTF">2017-10-26T16:37:00Z</dcterms:created>
  <dcterms:modified xsi:type="dcterms:W3CDTF">2018-03-08T18:14:00Z</dcterms:modified>
</cp:coreProperties>
</file>