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9505C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99505C">
        <w:rPr>
          <w:rFonts w:ascii="Andalus" w:hAnsi="Andalus" w:cs="Andalus"/>
          <w:b/>
          <w:sz w:val="26"/>
          <w:szCs w:val="26"/>
        </w:rPr>
        <w:t>1928</w:t>
      </w:r>
      <w:r>
        <w:rPr>
          <w:rFonts w:ascii="Andalus" w:hAnsi="Andalus" w:cs="Andalus"/>
          <w:b/>
          <w:sz w:val="26"/>
          <w:szCs w:val="26"/>
        </w:rPr>
        <w:t>/</w:t>
      </w:r>
      <w:r w:rsidRPr="0099505C">
        <w:rPr>
          <w:rFonts w:ascii="Andalus" w:hAnsi="Andalus" w:cs="Andalus"/>
          <w:b/>
          <w:sz w:val="26"/>
          <w:szCs w:val="26"/>
        </w:rPr>
        <w:t>2017</w:t>
      </w:r>
    </w:p>
    <w:p w:rsidR="000543E8" w:rsidRDefault="000543E8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0543E8" w:rsidRDefault="000543E8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5325C0" w:rsidRDefault="00944C4F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="00F5707D" w:rsidRPr="00F5707D">
        <w:rPr>
          <w:rFonts w:ascii="Century Gothic" w:hAnsi="Century Gothic"/>
          <w:b/>
          <w:sz w:val="20"/>
          <w:szCs w:val="20"/>
        </w:rPr>
        <w:t xml:space="preserve"> </w:t>
      </w:r>
      <w:r w:rsidR="003F3E8A">
        <w:rPr>
          <w:rFonts w:ascii="Century Gothic" w:hAnsi="Century Gothic"/>
          <w:b/>
          <w:sz w:val="20"/>
          <w:szCs w:val="20"/>
        </w:rPr>
        <w:t xml:space="preserve">Solicitação </w:t>
      </w:r>
      <w:r w:rsidR="00F5707D">
        <w:rPr>
          <w:rFonts w:ascii="Century Gothic" w:hAnsi="Century Gothic"/>
          <w:b/>
          <w:sz w:val="20"/>
          <w:szCs w:val="20"/>
        </w:rPr>
        <w:t>informações sobre o cronograma da “Operação Tapa Buraco” no município</w:t>
      </w:r>
      <w:r w:rsidR="00792523">
        <w:rPr>
          <w:rFonts w:ascii="Century Gothic" w:hAnsi="Century Gothic"/>
          <w:b/>
          <w:sz w:val="20"/>
          <w:szCs w:val="20"/>
        </w:rPr>
        <w:t>.</w:t>
      </w: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43E8" w:rsidRDefault="000543E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43E8" w:rsidRDefault="000543E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43E8" w:rsidRDefault="000543E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0543E8" w:rsidRDefault="00C51601" w:rsidP="000543E8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0543E8" w:rsidRDefault="000543E8" w:rsidP="000543E8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0543E8" w:rsidRDefault="000543E8" w:rsidP="00456756">
      <w:pPr>
        <w:jc w:val="both"/>
        <w:rPr>
          <w:rFonts w:ascii="Andalus" w:hAnsi="Andalus" w:cs="Andalus"/>
          <w:sz w:val="28"/>
          <w:szCs w:val="28"/>
        </w:rPr>
      </w:pPr>
    </w:p>
    <w:p w:rsidR="005361D1" w:rsidRDefault="00FD39A7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A</w:t>
      </w:r>
      <w:r w:rsidR="00C51601" w:rsidRPr="005325C0">
        <w:rPr>
          <w:rFonts w:ascii="Andalus" w:hAnsi="Andalus" w:cs="Andalus"/>
          <w:sz w:val="28"/>
          <w:szCs w:val="28"/>
        </w:rPr>
        <w:t xml:space="preserve"> vereador</w:t>
      </w:r>
      <w:r>
        <w:rPr>
          <w:rFonts w:ascii="Andalus" w:hAnsi="Andalus" w:cs="Andalus"/>
          <w:sz w:val="28"/>
          <w:szCs w:val="28"/>
        </w:rPr>
        <w:t>a</w:t>
      </w:r>
      <w:r w:rsidR="001C40FD">
        <w:rPr>
          <w:rFonts w:ascii="Andalus" w:hAnsi="Andalus" w:cs="Andalus"/>
          <w:sz w:val="28"/>
          <w:szCs w:val="28"/>
        </w:rPr>
        <w:t xml:space="preserve"> </w:t>
      </w:r>
      <w:r w:rsidR="00151D21" w:rsidRPr="00151D21">
        <w:rPr>
          <w:rFonts w:ascii="Andalus" w:hAnsi="Andalus" w:cs="Andalus"/>
          <w:b/>
          <w:sz w:val="28"/>
          <w:szCs w:val="28"/>
        </w:rPr>
        <w:t>DALVA BERTO</w:t>
      </w:r>
      <w:r w:rsidR="00C51601" w:rsidRPr="005325C0">
        <w:rPr>
          <w:rFonts w:ascii="Andalus" w:hAnsi="Andalus" w:cs="Andalus"/>
          <w:sz w:val="28"/>
          <w:szCs w:val="28"/>
        </w:rPr>
        <w:t xml:space="preserve">, no uso de suas atribuições legais, </w:t>
      </w:r>
      <w:r w:rsidR="0080170F" w:rsidRPr="0080170F">
        <w:rPr>
          <w:rFonts w:ascii="Andalus" w:hAnsi="Andalus" w:cs="Andalus"/>
          <w:sz w:val="28"/>
          <w:szCs w:val="28"/>
        </w:rPr>
        <w:t xml:space="preserve">requer nos termos regimentais, após aprovação em Plenário, que seja encaminhado ao Excelentíssimo </w:t>
      </w:r>
      <w:r w:rsidR="008C4F6A">
        <w:rPr>
          <w:rFonts w:ascii="Andalus" w:hAnsi="Andalus" w:cs="Andalus"/>
          <w:sz w:val="28"/>
          <w:szCs w:val="28"/>
        </w:rPr>
        <w:t xml:space="preserve">Senhor Prefeito Municipal o pedido de </w:t>
      </w:r>
      <w:r w:rsidR="00F5707D">
        <w:rPr>
          <w:rFonts w:ascii="Andalus" w:hAnsi="Andalus" w:cs="Andalus"/>
          <w:sz w:val="28"/>
          <w:szCs w:val="28"/>
        </w:rPr>
        <w:t>informações sobre a programação da “Operação Tapa Buracos” no município de Valinhos.</w:t>
      </w:r>
    </w:p>
    <w:p w:rsidR="00F5707D" w:rsidRDefault="00F5707D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A pertinência da indagação se dá em razão dos constantes pedidos de informações</w:t>
      </w:r>
      <w:r w:rsidR="008C4F6A">
        <w:rPr>
          <w:rFonts w:ascii="Andalus" w:hAnsi="Andalus" w:cs="Andalus"/>
          <w:sz w:val="28"/>
          <w:szCs w:val="28"/>
        </w:rPr>
        <w:t xml:space="preserve"> sobre </w:t>
      </w:r>
      <w:r>
        <w:rPr>
          <w:rFonts w:ascii="Andalus" w:hAnsi="Andalus" w:cs="Andalus"/>
          <w:sz w:val="28"/>
          <w:szCs w:val="28"/>
        </w:rPr>
        <w:t>datas</w:t>
      </w:r>
      <w:r w:rsidR="00A73639">
        <w:rPr>
          <w:rFonts w:ascii="Andalus" w:hAnsi="Andalus" w:cs="Andalus"/>
          <w:sz w:val="28"/>
          <w:szCs w:val="28"/>
        </w:rPr>
        <w:t xml:space="preserve"> em que os buracos serão tapados, bem como pelas </w:t>
      </w:r>
      <w:r>
        <w:rPr>
          <w:rFonts w:ascii="Andalus" w:hAnsi="Andalus" w:cs="Andalus"/>
          <w:sz w:val="28"/>
          <w:szCs w:val="28"/>
        </w:rPr>
        <w:t xml:space="preserve">várias solicitações </w:t>
      </w:r>
      <w:r w:rsidR="00A73639">
        <w:rPr>
          <w:rFonts w:ascii="Andalus" w:hAnsi="Andalus" w:cs="Andalus"/>
          <w:sz w:val="28"/>
          <w:szCs w:val="28"/>
        </w:rPr>
        <w:t xml:space="preserve">referentes ao mesmo assunto que são enviadas </w:t>
      </w:r>
      <w:r>
        <w:rPr>
          <w:rFonts w:ascii="Andalus" w:hAnsi="Andalus" w:cs="Andalus"/>
          <w:sz w:val="28"/>
          <w:szCs w:val="28"/>
        </w:rPr>
        <w:t xml:space="preserve">pelos munícipes </w:t>
      </w:r>
      <w:r w:rsidR="00A73639">
        <w:rPr>
          <w:rFonts w:ascii="Andalus" w:hAnsi="Andalus" w:cs="Andalus"/>
          <w:sz w:val="28"/>
          <w:szCs w:val="28"/>
        </w:rPr>
        <w:t>reclamando d</w:t>
      </w:r>
      <w:r>
        <w:rPr>
          <w:rFonts w:ascii="Andalus" w:hAnsi="Andalus" w:cs="Andalus"/>
          <w:sz w:val="28"/>
          <w:szCs w:val="28"/>
        </w:rPr>
        <w:t>os buracos</w:t>
      </w:r>
      <w:r w:rsidR="00DC2F58">
        <w:rPr>
          <w:rFonts w:ascii="Andalus" w:hAnsi="Andalus" w:cs="Andalus"/>
          <w:sz w:val="28"/>
          <w:szCs w:val="28"/>
        </w:rPr>
        <w:t xml:space="preserve"> existentes no asfalto </w:t>
      </w:r>
      <w:r w:rsidR="00A73639">
        <w:rPr>
          <w:rFonts w:ascii="Andalus" w:hAnsi="Andalus" w:cs="Andalus"/>
          <w:sz w:val="28"/>
          <w:szCs w:val="28"/>
        </w:rPr>
        <w:t xml:space="preserve">em </w:t>
      </w:r>
      <w:r>
        <w:rPr>
          <w:rFonts w:ascii="Andalus" w:hAnsi="Andalus" w:cs="Andalus"/>
          <w:sz w:val="28"/>
          <w:szCs w:val="28"/>
        </w:rPr>
        <w:t>sua</w:t>
      </w:r>
      <w:r w:rsidR="00DC2F58">
        <w:rPr>
          <w:rFonts w:ascii="Andalus" w:hAnsi="Andalus" w:cs="Andalus"/>
          <w:sz w:val="28"/>
          <w:szCs w:val="28"/>
        </w:rPr>
        <w:t>s</w:t>
      </w:r>
      <w:r>
        <w:rPr>
          <w:rFonts w:ascii="Andalus" w:hAnsi="Andalus" w:cs="Andalus"/>
          <w:sz w:val="28"/>
          <w:szCs w:val="28"/>
        </w:rPr>
        <w:t xml:space="preserve"> rua</w:t>
      </w:r>
      <w:r w:rsidR="00DC2F58">
        <w:rPr>
          <w:rFonts w:ascii="Andalus" w:hAnsi="Andalus" w:cs="Andalus"/>
          <w:sz w:val="28"/>
          <w:szCs w:val="28"/>
        </w:rPr>
        <w:t>s</w:t>
      </w:r>
      <w:r>
        <w:rPr>
          <w:rFonts w:ascii="Andalus" w:hAnsi="Andalus" w:cs="Andalus"/>
          <w:sz w:val="28"/>
          <w:szCs w:val="28"/>
        </w:rPr>
        <w:t xml:space="preserve">, </w:t>
      </w:r>
      <w:r w:rsidR="00A73639">
        <w:rPr>
          <w:rFonts w:ascii="Andalus" w:hAnsi="Andalus" w:cs="Andalus"/>
          <w:sz w:val="28"/>
          <w:szCs w:val="28"/>
        </w:rPr>
        <w:t>e</w:t>
      </w:r>
      <w:r w:rsidR="00DC2F58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>que acabam resultando em diversos pedidos de informação encaminhados à municipalidade constantemente</w:t>
      </w:r>
      <w:r w:rsidR="001501EB">
        <w:rPr>
          <w:rFonts w:ascii="Andalus" w:hAnsi="Andalus" w:cs="Andalus"/>
          <w:sz w:val="28"/>
          <w:szCs w:val="28"/>
        </w:rPr>
        <w:t xml:space="preserve"> sobre o mesmo assunto</w:t>
      </w:r>
      <w:r>
        <w:rPr>
          <w:rFonts w:ascii="Andalus" w:hAnsi="Andalus" w:cs="Andalus"/>
          <w:sz w:val="28"/>
          <w:szCs w:val="28"/>
        </w:rPr>
        <w:t>.</w:t>
      </w:r>
    </w:p>
    <w:p w:rsidR="00F5707D" w:rsidRDefault="00F5707D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O envio da programação completa desta Operação, além de contribuir para aumentar a transparência almejada na Administração Pública, também preza pela economicidade, diminuindo o número de </w:t>
      </w:r>
      <w:r>
        <w:rPr>
          <w:rFonts w:ascii="Andalus" w:hAnsi="Andalus" w:cs="Andalus"/>
          <w:sz w:val="28"/>
          <w:szCs w:val="28"/>
        </w:rPr>
        <w:lastRenderedPageBreak/>
        <w:t xml:space="preserve">ofícios encaminhados tratando do mesmo assunto, pois as respostas poderão ser fornecidas de acordo </w:t>
      </w:r>
      <w:r w:rsidR="00D64E5F">
        <w:rPr>
          <w:rFonts w:ascii="Andalus" w:hAnsi="Andalus" w:cs="Andalus"/>
          <w:sz w:val="28"/>
          <w:szCs w:val="28"/>
        </w:rPr>
        <w:t>com o cronograma previamente agendado.</w:t>
      </w:r>
    </w:p>
    <w:p w:rsidR="00456756" w:rsidRDefault="00F5707D" w:rsidP="00553114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Sendo assim</w:t>
      </w:r>
      <w:r w:rsidRPr="001C40FD">
        <w:rPr>
          <w:rFonts w:ascii="Andalus" w:hAnsi="Andalus" w:cs="Andalus"/>
          <w:b/>
          <w:sz w:val="28"/>
          <w:szCs w:val="28"/>
        </w:rPr>
        <w:t xml:space="preserve">, solicito </w:t>
      </w:r>
      <w:r w:rsidR="00DC2F58" w:rsidRPr="001C40FD">
        <w:rPr>
          <w:rFonts w:ascii="Andalus" w:hAnsi="Andalus" w:cs="Andalus"/>
          <w:b/>
          <w:sz w:val="28"/>
          <w:szCs w:val="28"/>
        </w:rPr>
        <w:t xml:space="preserve">seja enviado o cronograma da “Operação Tapa Buraco” para os próximos meses, </w:t>
      </w:r>
      <w:r w:rsidR="00DC2F58">
        <w:rPr>
          <w:rFonts w:ascii="Andalus" w:hAnsi="Andalus" w:cs="Andalus"/>
          <w:sz w:val="28"/>
          <w:szCs w:val="28"/>
        </w:rPr>
        <w:t xml:space="preserve">identificando a região e data em que os </w:t>
      </w:r>
      <w:r w:rsidR="00553114">
        <w:rPr>
          <w:rFonts w:ascii="Andalus" w:hAnsi="Andalus" w:cs="Andalus"/>
          <w:sz w:val="28"/>
          <w:szCs w:val="28"/>
        </w:rPr>
        <w:t>reparos serão realizados na pavimentação asfáltica.</w:t>
      </w:r>
    </w:p>
    <w:p w:rsidR="00A65FD2" w:rsidRDefault="00A65FD2" w:rsidP="00F6598F">
      <w:pPr>
        <w:jc w:val="both"/>
        <w:rPr>
          <w:rFonts w:ascii="Andalus" w:hAnsi="Andalus" w:cs="Andalus"/>
          <w:sz w:val="28"/>
          <w:szCs w:val="28"/>
        </w:rPr>
      </w:pPr>
    </w:p>
    <w:p w:rsidR="0078603E" w:rsidRPr="0080170F" w:rsidRDefault="00F6598F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502B29" w:rsidRDefault="00341490" w:rsidP="00341490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>Esta propositura visa atender reivindicaç</w:t>
      </w:r>
      <w:r w:rsidR="00DC2F58">
        <w:rPr>
          <w:rFonts w:ascii="Andalus" w:eastAsia="Times New Roman" w:hAnsi="Andalus" w:cs="Andalus"/>
          <w:sz w:val="28"/>
          <w:szCs w:val="28"/>
          <w:lang w:eastAsia="pt-BR"/>
        </w:rPr>
        <w:t xml:space="preserve">ões </w:t>
      </w:r>
      <w:r>
        <w:rPr>
          <w:rFonts w:ascii="Andalus" w:eastAsia="Times New Roman" w:hAnsi="Andalus" w:cs="Andalus"/>
          <w:sz w:val="28"/>
          <w:szCs w:val="28"/>
          <w:lang w:eastAsia="pt-BR"/>
        </w:rPr>
        <w:t>da comunidade</w:t>
      </w:r>
      <w:r w:rsidR="00D31A9D">
        <w:rPr>
          <w:rFonts w:ascii="Andalus" w:eastAsia="Times New Roman" w:hAnsi="Andalus" w:cs="Andalus"/>
          <w:sz w:val="28"/>
          <w:szCs w:val="28"/>
          <w:lang w:eastAsia="pt-BR"/>
        </w:rPr>
        <w:t>.</w:t>
      </w:r>
    </w:p>
    <w:p w:rsidR="00557B98" w:rsidRDefault="00557B98" w:rsidP="0080170F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683273" w:rsidP="0080170F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633E43" w:rsidRDefault="00633E4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B14D95">
        <w:rPr>
          <w:rFonts w:ascii="Andalus" w:hAnsi="Andalus" w:cs="Andalus"/>
          <w:sz w:val="28"/>
          <w:szCs w:val="28"/>
        </w:rPr>
        <w:t>2</w:t>
      </w:r>
      <w:r w:rsidR="00DC2F58">
        <w:rPr>
          <w:rFonts w:ascii="Andalus" w:hAnsi="Andalus" w:cs="Andalus"/>
          <w:sz w:val="28"/>
          <w:szCs w:val="28"/>
        </w:rPr>
        <w:t>3 de outubro</w:t>
      </w:r>
      <w:r w:rsidR="00B14D95">
        <w:rPr>
          <w:rFonts w:ascii="Andalus" w:hAnsi="Andalus" w:cs="Andalus"/>
          <w:sz w:val="28"/>
          <w:szCs w:val="28"/>
        </w:rPr>
        <w:t xml:space="preserve"> de 2017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FF059B" w:rsidRDefault="00FF059B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51D21" w:rsidRPr="00C73D78" w:rsidRDefault="00151D21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557B98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DALVA BERTO</w:t>
      </w:r>
    </w:p>
    <w:p w:rsidR="00986A5D" w:rsidRDefault="001C5C17" w:rsidP="00944C4F">
      <w:pPr>
        <w:jc w:val="center"/>
        <w:rPr>
          <w:rFonts w:ascii="Andalus" w:hAnsi="Andalus" w:cs="Andalus"/>
          <w:b/>
          <w:sz w:val="28"/>
          <w:szCs w:val="28"/>
        </w:rPr>
      </w:pPr>
      <w:r w:rsidRPr="00151D21">
        <w:rPr>
          <w:rFonts w:ascii="Andalus" w:hAnsi="Andalus" w:cs="Andalus"/>
          <w:b/>
          <w:sz w:val="28"/>
          <w:szCs w:val="28"/>
        </w:rPr>
        <w:t>Vereador</w:t>
      </w:r>
      <w:r w:rsidR="00557B98" w:rsidRPr="00151D21">
        <w:rPr>
          <w:rFonts w:ascii="Andalus" w:hAnsi="Andalus" w:cs="Andalus"/>
          <w:b/>
          <w:sz w:val="28"/>
          <w:szCs w:val="28"/>
        </w:rPr>
        <w:t>a</w:t>
      </w:r>
    </w:p>
    <w:p w:rsidR="007D27E6" w:rsidRDefault="007D27E6" w:rsidP="00944C4F">
      <w:pPr>
        <w:jc w:val="center"/>
        <w:rPr>
          <w:rFonts w:ascii="Andalus" w:hAnsi="Andalus" w:cs="Andalus"/>
          <w:b/>
          <w:sz w:val="28"/>
          <w:szCs w:val="28"/>
        </w:rPr>
      </w:pPr>
    </w:p>
    <w:p w:rsidR="007D27E6" w:rsidRDefault="007D27E6" w:rsidP="00944C4F">
      <w:pPr>
        <w:jc w:val="center"/>
        <w:rPr>
          <w:rFonts w:ascii="Andalus" w:hAnsi="Andalus" w:cs="Andalus"/>
          <w:b/>
          <w:sz w:val="28"/>
          <w:szCs w:val="28"/>
        </w:rPr>
      </w:pPr>
    </w:p>
    <w:p w:rsidR="007D27E6" w:rsidRPr="007D27E6" w:rsidRDefault="007D27E6" w:rsidP="007D27E6">
      <w:pPr>
        <w:jc w:val="right"/>
        <w:rPr>
          <w:rFonts w:ascii="Andalus" w:hAnsi="Andalus" w:cs="Andalus"/>
          <w:b/>
          <w:sz w:val="40"/>
          <w:szCs w:val="40"/>
        </w:rPr>
      </w:pPr>
      <w:r w:rsidRPr="007D27E6">
        <w:rPr>
          <w:rFonts w:ascii="Andalus" w:hAnsi="Andalus" w:cs="Andalus"/>
          <w:b/>
          <w:sz w:val="40"/>
          <w:szCs w:val="40"/>
        </w:rPr>
        <w:t>5920/2017</w:t>
      </w:r>
    </w:p>
    <w:sectPr w:rsidR="007D27E6" w:rsidRPr="007D27E6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696" w:rsidRDefault="00786696" w:rsidP="00FF4453">
      <w:pPr>
        <w:spacing w:after="0" w:line="240" w:lineRule="auto"/>
      </w:pPr>
      <w:r>
        <w:separator/>
      </w:r>
    </w:p>
  </w:endnote>
  <w:endnote w:type="continuationSeparator" w:id="0">
    <w:p w:rsidR="00786696" w:rsidRDefault="00786696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696" w:rsidRDefault="00786696" w:rsidP="00FF4453">
      <w:pPr>
        <w:spacing w:after="0" w:line="240" w:lineRule="auto"/>
      </w:pPr>
      <w:r>
        <w:separator/>
      </w:r>
    </w:p>
  </w:footnote>
  <w:footnote w:type="continuationSeparator" w:id="0">
    <w:p w:rsidR="00786696" w:rsidRDefault="00786696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3370B"/>
    <w:rsid w:val="000543E8"/>
    <w:rsid w:val="0005589D"/>
    <w:rsid w:val="00057F8A"/>
    <w:rsid w:val="000A5147"/>
    <w:rsid w:val="000C2FC9"/>
    <w:rsid w:val="000C52DB"/>
    <w:rsid w:val="000E7D53"/>
    <w:rsid w:val="001006C0"/>
    <w:rsid w:val="00102DF9"/>
    <w:rsid w:val="00141156"/>
    <w:rsid w:val="001501EB"/>
    <w:rsid w:val="00151D21"/>
    <w:rsid w:val="00157560"/>
    <w:rsid w:val="001A4019"/>
    <w:rsid w:val="001C40FD"/>
    <w:rsid w:val="001C5C17"/>
    <w:rsid w:val="001D0170"/>
    <w:rsid w:val="00234D69"/>
    <w:rsid w:val="002369D3"/>
    <w:rsid w:val="00243CE6"/>
    <w:rsid w:val="00247CCD"/>
    <w:rsid w:val="00285B04"/>
    <w:rsid w:val="00286E68"/>
    <w:rsid w:val="002D410A"/>
    <w:rsid w:val="002F648A"/>
    <w:rsid w:val="00301569"/>
    <w:rsid w:val="00302227"/>
    <w:rsid w:val="00331105"/>
    <w:rsid w:val="00334AFF"/>
    <w:rsid w:val="00340ECC"/>
    <w:rsid w:val="00341490"/>
    <w:rsid w:val="0034360F"/>
    <w:rsid w:val="00360FAD"/>
    <w:rsid w:val="003A7075"/>
    <w:rsid w:val="003F1B03"/>
    <w:rsid w:val="003F3E8A"/>
    <w:rsid w:val="003F74D9"/>
    <w:rsid w:val="0043214F"/>
    <w:rsid w:val="00456756"/>
    <w:rsid w:val="004617E1"/>
    <w:rsid w:val="004635C0"/>
    <w:rsid w:val="00472C8A"/>
    <w:rsid w:val="0049457E"/>
    <w:rsid w:val="004A74D4"/>
    <w:rsid w:val="004C7807"/>
    <w:rsid w:val="004D731D"/>
    <w:rsid w:val="004E0BCA"/>
    <w:rsid w:val="004E3E15"/>
    <w:rsid w:val="005002BC"/>
    <w:rsid w:val="00502B29"/>
    <w:rsid w:val="0051216C"/>
    <w:rsid w:val="00513654"/>
    <w:rsid w:val="005231D6"/>
    <w:rsid w:val="005325C0"/>
    <w:rsid w:val="005361D1"/>
    <w:rsid w:val="0055274A"/>
    <w:rsid w:val="00553114"/>
    <w:rsid w:val="00557983"/>
    <w:rsid w:val="00557B98"/>
    <w:rsid w:val="00567CDC"/>
    <w:rsid w:val="00584FAF"/>
    <w:rsid w:val="00592858"/>
    <w:rsid w:val="0059729F"/>
    <w:rsid w:val="005A0EA9"/>
    <w:rsid w:val="005D758B"/>
    <w:rsid w:val="005F3FF0"/>
    <w:rsid w:val="00611B9D"/>
    <w:rsid w:val="0062046E"/>
    <w:rsid w:val="00630A38"/>
    <w:rsid w:val="00633E43"/>
    <w:rsid w:val="00673F66"/>
    <w:rsid w:val="00683273"/>
    <w:rsid w:val="006A5DCC"/>
    <w:rsid w:val="006D310D"/>
    <w:rsid w:val="0071556F"/>
    <w:rsid w:val="00726A69"/>
    <w:rsid w:val="00757986"/>
    <w:rsid w:val="0078603E"/>
    <w:rsid w:val="00786696"/>
    <w:rsid w:val="00792523"/>
    <w:rsid w:val="00793FDE"/>
    <w:rsid w:val="007A0B75"/>
    <w:rsid w:val="007B6E2F"/>
    <w:rsid w:val="007D27E6"/>
    <w:rsid w:val="007E13E5"/>
    <w:rsid w:val="007E5AB8"/>
    <w:rsid w:val="0080170F"/>
    <w:rsid w:val="0081192E"/>
    <w:rsid w:val="00812197"/>
    <w:rsid w:val="00816161"/>
    <w:rsid w:val="008259ED"/>
    <w:rsid w:val="008813C5"/>
    <w:rsid w:val="0088158B"/>
    <w:rsid w:val="008C4F6A"/>
    <w:rsid w:val="008F1D9C"/>
    <w:rsid w:val="008F4B28"/>
    <w:rsid w:val="009267D0"/>
    <w:rsid w:val="00934044"/>
    <w:rsid w:val="00944C4F"/>
    <w:rsid w:val="00970B98"/>
    <w:rsid w:val="00986A5D"/>
    <w:rsid w:val="00993701"/>
    <w:rsid w:val="0099505C"/>
    <w:rsid w:val="009E130B"/>
    <w:rsid w:val="009F054B"/>
    <w:rsid w:val="00A01510"/>
    <w:rsid w:val="00A060E0"/>
    <w:rsid w:val="00A10842"/>
    <w:rsid w:val="00A30EF6"/>
    <w:rsid w:val="00A44006"/>
    <w:rsid w:val="00A56197"/>
    <w:rsid w:val="00A60613"/>
    <w:rsid w:val="00A65FD2"/>
    <w:rsid w:val="00A73639"/>
    <w:rsid w:val="00A74FF1"/>
    <w:rsid w:val="00AB2143"/>
    <w:rsid w:val="00AC1813"/>
    <w:rsid w:val="00B10667"/>
    <w:rsid w:val="00B124D1"/>
    <w:rsid w:val="00B14D95"/>
    <w:rsid w:val="00B1528E"/>
    <w:rsid w:val="00B443A3"/>
    <w:rsid w:val="00B61E13"/>
    <w:rsid w:val="00B663F1"/>
    <w:rsid w:val="00B6741B"/>
    <w:rsid w:val="00BA0103"/>
    <w:rsid w:val="00BA4A12"/>
    <w:rsid w:val="00BF2D10"/>
    <w:rsid w:val="00C43521"/>
    <w:rsid w:val="00C465AD"/>
    <w:rsid w:val="00C51601"/>
    <w:rsid w:val="00C73D78"/>
    <w:rsid w:val="00C7492E"/>
    <w:rsid w:val="00C81302"/>
    <w:rsid w:val="00C9091D"/>
    <w:rsid w:val="00C93CB3"/>
    <w:rsid w:val="00CA63A7"/>
    <w:rsid w:val="00CC30C8"/>
    <w:rsid w:val="00CD609D"/>
    <w:rsid w:val="00CE3C81"/>
    <w:rsid w:val="00D04A80"/>
    <w:rsid w:val="00D3110D"/>
    <w:rsid w:val="00D31A9D"/>
    <w:rsid w:val="00D33C1A"/>
    <w:rsid w:val="00D5059D"/>
    <w:rsid w:val="00D605D4"/>
    <w:rsid w:val="00D63ABA"/>
    <w:rsid w:val="00D64E5F"/>
    <w:rsid w:val="00D81817"/>
    <w:rsid w:val="00DC2F58"/>
    <w:rsid w:val="00DC3D84"/>
    <w:rsid w:val="00DC684A"/>
    <w:rsid w:val="00DC7021"/>
    <w:rsid w:val="00DF15D5"/>
    <w:rsid w:val="00E03627"/>
    <w:rsid w:val="00E12A40"/>
    <w:rsid w:val="00E50E0A"/>
    <w:rsid w:val="00E63B2D"/>
    <w:rsid w:val="00E667F7"/>
    <w:rsid w:val="00E739D5"/>
    <w:rsid w:val="00E842A8"/>
    <w:rsid w:val="00E855FD"/>
    <w:rsid w:val="00EE2581"/>
    <w:rsid w:val="00EF0BD5"/>
    <w:rsid w:val="00EF6E5E"/>
    <w:rsid w:val="00F00D8D"/>
    <w:rsid w:val="00F06C3F"/>
    <w:rsid w:val="00F10B06"/>
    <w:rsid w:val="00F20355"/>
    <w:rsid w:val="00F5707D"/>
    <w:rsid w:val="00F60068"/>
    <w:rsid w:val="00F6598F"/>
    <w:rsid w:val="00F738B5"/>
    <w:rsid w:val="00FA39F1"/>
    <w:rsid w:val="00FA43B7"/>
    <w:rsid w:val="00FB1A4B"/>
    <w:rsid w:val="00FD39A7"/>
    <w:rsid w:val="00FE6253"/>
    <w:rsid w:val="00FF059B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2574-E2FB-4067-B66A-D83B22F0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2017-10-24T21:43:00Z</cp:lastPrinted>
  <dcterms:created xsi:type="dcterms:W3CDTF">2017-10-25T12:59:00Z</dcterms:created>
  <dcterms:modified xsi:type="dcterms:W3CDTF">2018-03-08T18:17:00Z</dcterms:modified>
</cp:coreProperties>
</file>