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8F" w:rsidRPr="0078328F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32ª </w:t>
      </w:r>
      <w:r w:rsidR="00735E43"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78328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17/10/2017.</w:t>
      </w:r>
    </w:p>
    <w:p w:rsidR="0078328F" w:rsidRPr="0078328F" w:rsidRDefault="0078328F" w:rsidP="00626DBC">
      <w:pPr>
        <w:jc w:val="center"/>
        <w:rPr>
          <w:rFonts w:ascii="Arial" w:hAnsi="Arial" w:cs="Arial"/>
          <w:b/>
          <w:color w:val="000000"/>
          <w:sz w:val="26"/>
          <w:szCs w:val="32"/>
          <w:u w:color="000000"/>
        </w:rPr>
      </w:pPr>
    </w:p>
    <w:p w:rsidR="0078328F" w:rsidRPr="0078328F" w:rsidRDefault="0078328F" w:rsidP="0078328F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</w:t>
      </w:r>
      <w:r w:rsidRPr="0078328F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78328F" w:rsidRPr="0078328F" w:rsidRDefault="0078328F" w:rsidP="0078328F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 w:rsidP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Ofício n.º 102/17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>V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eto Total </w:t>
      </w:r>
      <w:r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78328F">
        <w:rPr>
          <w:rFonts w:ascii="Arial" w:hAnsi="Arial" w:cs="Arial"/>
          <w:color w:val="000000"/>
          <w:sz w:val="28"/>
          <w:u w:color="000000"/>
        </w:rPr>
        <w:t>ao Projeto de Lei nº 183/17, que altera os artigos 150 a 152 da Lei nº 2.977, de 16 de julho de 1996, que "dispõe sobre Projetos, Execução de Obras e Utilização de Edificações e dá outras providências".</w:t>
      </w:r>
      <w:r>
        <w:rPr>
          <w:rFonts w:ascii="Arial" w:hAnsi="Arial" w:cs="Arial"/>
          <w:color w:val="000000"/>
          <w:sz w:val="28"/>
          <w:u w:color="000000"/>
        </w:rPr>
        <w:t xml:space="preserve"> 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Autoria do vereador Kiko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 w:rsidP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26"/>
          <w:u w:val="single" w:color="000000"/>
        </w:rPr>
      </w:pPr>
    </w:p>
    <w:p w:rsidR="0078328F" w:rsidRPr="0078328F" w:rsidRDefault="0078328F" w:rsidP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Projeto de Lei n.º 275/17</w:t>
      </w:r>
      <w:r w:rsidRPr="0078328F">
        <w:rPr>
          <w:rFonts w:ascii="Arial" w:hAnsi="Arial" w:cs="Arial"/>
          <w:color w:val="000000"/>
          <w:sz w:val="28"/>
          <w:u w:color="000000"/>
        </w:rPr>
        <w:t>, que autoriza o Poder Executivo a abrir crédito adicional especial até o valor de R$ 318.457,04.</w:t>
      </w:r>
    </w:p>
    <w:p w:rsidR="0078328F" w:rsidRPr="0078328F" w:rsidRDefault="0078328F" w:rsidP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 w:rsidP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Projeto de Lei n.º 276/17</w:t>
      </w:r>
      <w:r w:rsidRPr="0078328F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até o valor de R$ 2.071.000,00.</w:t>
      </w:r>
    </w:p>
    <w:p w:rsidR="0078328F" w:rsidRPr="0078328F" w:rsidRDefault="0078328F" w:rsidP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78328F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Projeto de Lei n.º 272/17</w:t>
      </w:r>
      <w:r w:rsidRPr="0078328F">
        <w:rPr>
          <w:rFonts w:ascii="Arial" w:hAnsi="Arial" w:cs="Arial"/>
          <w:color w:val="000000"/>
          <w:sz w:val="28"/>
          <w:u w:color="000000"/>
        </w:rPr>
        <w:t>, que autoriza o Município a buscar o repasse integral dos valores ressarcidos ao Sistema Único de Saúde – SUS, pelas Operadoras de Planos Privados de Assistência à Saúde, nos casos de atendimento aos respectivos beneficiários nas Unidades Municipais de Saúde, e dá outras providências.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Projeto de Lei n.º 273/17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que denomina a </w:t>
      </w:r>
      <w:proofErr w:type="gramStart"/>
      <w:r w:rsidRPr="0078328F">
        <w:rPr>
          <w:rFonts w:ascii="Arial" w:hAnsi="Arial" w:cs="Arial"/>
          <w:color w:val="000000"/>
          <w:sz w:val="28"/>
          <w:u w:color="000000"/>
        </w:rPr>
        <w:t>Av.</w:t>
      </w:r>
      <w:proofErr w:type="gramEnd"/>
      <w:r w:rsidRPr="0078328F">
        <w:rPr>
          <w:rFonts w:ascii="Arial" w:hAnsi="Arial" w:cs="Arial"/>
          <w:color w:val="000000"/>
          <w:sz w:val="28"/>
          <w:u w:color="000000"/>
        </w:rPr>
        <w:t xml:space="preserve"> 2 dos Loteamento Jardim Universo e Jardim Universo II, Bairro Santa Escolástica.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Projeto de Lei n.º 274/17</w:t>
      </w:r>
      <w:r w:rsidRPr="0078328F">
        <w:rPr>
          <w:rFonts w:ascii="Arial" w:hAnsi="Arial" w:cs="Arial"/>
          <w:color w:val="000000"/>
          <w:sz w:val="28"/>
          <w:u w:color="000000"/>
        </w:rPr>
        <w:t>, que institui no Calendário Oficial do Município de Valinhos o "Dia Municipal da Adoção Animal" na forma que especifica.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 w:rsidP="0078328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78328F" w:rsidRPr="0078328F" w:rsidRDefault="0078328F" w:rsidP="0078328F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Emenda n.º 2 ao Projeto de Lei n.º 139/17</w:t>
      </w:r>
      <w:r w:rsidRPr="0078328F">
        <w:rPr>
          <w:rFonts w:ascii="Arial" w:hAnsi="Arial" w:cs="Arial"/>
          <w:color w:val="000000"/>
          <w:sz w:val="28"/>
          <w:u w:color="000000"/>
        </w:rPr>
        <w:t>, que suprime o art. 7º e renumera o art. 8º do Projeto, que institui o Programa de Valorização de Protetores e Cuidadores de animais soltos ou abandonados no Município.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Emenda n.º 3 ao Projeto de Lei n.º 268/17</w:t>
      </w:r>
      <w:r w:rsidRPr="0078328F">
        <w:rPr>
          <w:rFonts w:ascii="Arial" w:hAnsi="Arial" w:cs="Arial"/>
          <w:color w:val="000000"/>
          <w:sz w:val="28"/>
          <w:u w:color="000000"/>
        </w:rPr>
        <w:t>, que altera a redação do art. 1º do Projeto, que prorroga o prazo previsto na Lei nº 5160, de 28 de julho de 2015, que "dispõe sobre a aprovação de projetos de regularização de construções clandestinas ou irregulares na forma que especifica" e dá outras providências.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Redação.</w:t>
      </w:r>
    </w:p>
    <w:p w:rsidR="0078328F" w:rsidRPr="0078328F" w:rsidRDefault="0078328F" w:rsidP="0078328F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Subemenda n.º 1 à Emenda n.º 1 ao Projeto de Lei n.º 268/17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que </w:t>
      </w:r>
      <w:r>
        <w:rPr>
          <w:rFonts w:ascii="Arial" w:hAnsi="Arial" w:cs="Arial"/>
          <w:color w:val="000000"/>
          <w:sz w:val="28"/>
          <w:u w:color="000000"/>
        </w:rPr>
        <w:t xml:space="preserve">altera a redação da </w:t>
      </w:r>
      <w:r w:rsidRPr="0078328F">
        <w:rPr>
          <w:rFonts w:ascii="Arial" w:hAnsi="Arial" w:cs="Arial"/>
          <w:color w:val="000000"/>
          <w:sz w:val="28"/>
          <w:u w:color="000000"/>
        </w:rPr>
        <w:t>Emenda, que inclui art. 3º, renumerando os demais</w:t>
      </w:r>
      <w:r>
        <w:rPr>
          <w:rFonts w:ascii="Arial" w:hAnsi="Arial" w:cs="Arial"/>
          <w:color w:val="000000"/>
          <w:sz w:val="28"/>
          <w:u w:color="000000"/>
        </w:rPr>
        <w:t>,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 do Projeto, que prorroga o prazo previsto na Lei nº 5160, de 28 de julho de 2015, que "dispõe sobre a aprovação de projetos de regularização de construções clandestinas ou irregulares na forma que especifica" e dá outras providências.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78328F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30"/>
          <w:u w:val="single" w:color="000000"/>
        </w:rPr>
      </w:pPr>
    </w:p>
    <w:p w:rsidR="0078328F" w:rsidRPr="0078328F" w:rsidRDefault="0078328F" w:rsidP="0078328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78328F" w:rsidRPr="0078328F" w:rsidRDefault="0078328F" w:rsidP="0078328F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1844/17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informação sobre ações de prevenção adotadas pela Defesa Civil para a "Operação Verão 2017/2018".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1845/17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limpeza, remoção de sedimentos de córregos do Município e ações de prevenção contra enchentes para o "Verão 2017/2018".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1846/17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Voto de Congratulação e Louvor referente à realização da 11ª Nacional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Dorper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 xml:space="preserve"> &amp; White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Dorper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>, em Valinhos.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“Salame”.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1847/17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à diretora Deise de Oliveira da Silva da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Cemei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 xml:space="preserve"> Prof. Osvaldo Müller pela realização do Projeto Jardineiros Mirins.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1848/17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a falta de pagamento ao Instituto Ser – Senso Educação Reintegrada.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1849/17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andamento da obra da creche do Jardim Nova Palmares.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1850/17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informações sobre obras de reforma no prédio do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Cemoa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2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1851/17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a respeito de criadores de animais no Município.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1852/17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acerca da operação tapa buraco no Município.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1853/17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referentes ao cumprimento da Lei nº 5.180/2015.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1854/17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informações sobre área localizada na Estrada dos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Jequitibas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1855/17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a alteração dos itinerários das coletas de lixo domiciliar e seletiva.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1856/17</w:t>
      </w:r>
      <w:r w:rsidRPr="0078328F">
        <w:rPr>
          <w:rFonts w:ascii="Arial" w:hAnsi="Arial" w:cs="Arial"/>
          <w:color w:val="000000"/>
          <w:sz w:val="28"/>
          <w:u w:color="000000"/>
        </w:rPr>
        <w:t>, solicita cópia integral de processo administrativo.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1857/17</w:t>
      </w:r>
      <w:r w:rsidRPr="0078328F">
        <w:rPr>
          <w:rFonts w:ascii="Arial" w:hAnsi="Arial" w:cs="Arial"/>
          <w:color w:val="000000"/>
          <w:sz w:val="28"/>
          <w:u w:color="000000"/>
        </w:rPr>
        <w:t>, reitera requerimento de informações sobre vagas de estacionamento regulamentado para usuários do CEV (Centro de Especialidades Valinhos).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1858/17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possível despejo de esgoto no Córrego Bom Jardim, Bom Retiro.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1859/17</w:t>
      </w:r>
      <w:r w:rsidRPr="0078328F">
        <w:rPr>
          <w:rFonts w:ascii="Arial" w:hAnsi="Arial" w:cs="Arial"/>
          <w:color w:val="000000"/>
          <w:sz w:val="28"/>
          <w:u w:color="000000"/>
        </w:rPr>
        <w:t>, reitera indicação que trata de remoção de árvore avariada.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1860/17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a Lei Municipal 3.545/2001, referente ao Programa de Renda Mínima vinculada à educação.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1861/17</w:t>
      </w:r>
      <w:r w:rsidRPr="0078328F">
        <w:rPr>
          <w:rFonts w:ascii="Arial" w:hAnsi="Arial" w:cs="Arial"/>
          <w:color w:val="000000"/>
          <w:sz w:val="28"/>
          <w:u w:color="000000"/>
        </w:rPr>
        <w:t>, solicita cópia do Regimento Interno do Conselho Municipal da Cultura e pede outras providências.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1862/17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limpeza em córrego.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6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1863/17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cargos comissionados.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1864/17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informação sobre grau de parentesco de funcionário de empresa contratada pela Administração com agente público municipal.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dos vereadores Mauro Penido e Mônica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1865/17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a varrição de ruas da Cidade.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1866/17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publicação mensal de dados sobre Receita e Despesa da Prefeitura Municipal.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1867/17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restos a pagar até agosto de 2017, referentes ao exercício de 2016.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1868/17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informações sobre a realização da "11ª Nacional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Dorper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 xml:space="preserve"> &amp; White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Dorper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>".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1869/17</w:t>
      </w:r>
      <w:r w:rsidRPr="0078328F">
        <w:rPr>
          <w:rFonts w:ascii="Arial" w:hAnsi="Arial" w:cs="Arial"/>
          <w:color w:val="000000"/>
          <w:sz w:val="28"/>
          <w:u w:color="000000"/>
        </w:rPr>
        <w:t>, Voto de Louvor e Reconhecimento à Igreja Ministério Internacional Tempo de Colheita pelo Projeto Casa do Oleiro.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dos vereadores Israel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e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1870/17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informação sobre vazamento no córrego na Av. Invernada, bairro Nova Suíça.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1871/17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informação quanto ao projeto de implantação de estacionamento na Av. Joaquim Alves Corrêa.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1872/17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acerca do fornecimento de fraldas geriátricas.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1873/17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acerca do valor investido desde o início das obras na escola do Bairro Cocais.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Default="0078328F">
      <w:pPr>
        <w:rPr>
          <w:rFonts w:ascii="Arial" w:hAnsi="Arial" w:cs="Arial"/>
          <w:b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1876/17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notificações do Ministério Público.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dos vereadores Aguiar, André Amaral e Franklin.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1877/17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a varrição nas ruas da Cidade.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78328F" w:rsidRPr="0078328F" w:rsidRDefault="0078328F">
      <w:pPr>
        <w:rPr>
          <w:rFonts w:ascii="Arial" w:hAnsi="Arial" w:cs="Arial"/>
          <w:color w:val="000000"/>
          <w:sz w:val="24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1878/17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informações sobre a obra de reforma da ponte no Bairro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1879/17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eventual lançamento indevido realizado pela empresa concessionária do serviço de energia elétrica.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1881/17</w:t>
      </w:r>
      <w:r w:rsidRPr="0078328F">
        <w:rPr>
          <w:rFonts w:ascii="Arial" w:hAnsi="Arial" w:cs="Arial"/>
          <w:color w:val="000000"/>
          <w:sz w:val="28"/>
          <w:u w:color="000000"/>
        </w:rPr>
        <w:t>, informações sobre desassoreamento do córrego na Av. Paulista.</w:t>
      </w: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Autoria dos vereadores Fabricio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Bizarri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e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28"/>
          <w:u w:color="000000"/>
        </w:rPr>
      </w:pP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17/10/2017</w:t>
      </w: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78328F" w:rsidRPr="0078328F" w:rsidRDefault="0078328F" w:rsidP="0078328F">
      <w:pPr>
        <w:rPr>
          <w:rFonts w:ascii="Arial" w:hAnsi="Arial" w:cs="Arial"/>
          <w:b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color="000000"/>
        </w:rPr>
        <w:t>Autoria do vereador Franklin:</w:t>
      </w:r>
    </w:p>
    <w:p w:rsidR="0078328F" w:rsidRPr="0078328F" w:rsidRDefault="0078328F" w:rsidP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1880/17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Voto de Pesar pelo falecimento do senhor Altair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 xml:space="preserve"> da Silva.</w:t>
      </w:r>
    </w:p>
    <w:p w:rsidR="0078328F" w:rsidRPr="0078328F" w:rsidRDefault="0078328F" w:rsidP="0078328F">
      <w:pPr>
        <w:rPr>
          <w:rFonts w:ascii="Arial" w:hAnsi="Arial" w:cs="Arial"/>
          <w:color w:val="000000"/>
          <w:sz w:val="28"/>
          <w:u w:color="000000"/>
        </w:rPr>
      </w:pPr>
    </w:p>
    <w:p w:rsidR="0078328F" w:rsidRPr="0078328F" w:rsidRDefault="0078328F" w:rsidP="0078328F">
      <w:pPr>
        <w:rPr>
          <w:rFonts w:ascii="Arial" w:hAnsi="Arial" w:cs="Arial"/>
          <w:b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78328F">
        <w:rPr>
          <w:rFonts w:ascii="Arial" w:hAnsi="Arial" w:cs="Arial"/>
          <w:b/>
          <w:color w:val="000000"/>
          <w:sz w:val="28"/>
          <w:u w:color="000000"/>
        </w:rPr>
        <w:t xml:space="preserve"> “Salame”:</w:t>
      </w:r>
    </w:p>
    <w:p w:rsidR="0078328F" w:rsidRPr="0078328F" w:rsidRDefault="0078328F" w:rsidP="0078328F">
      <w:pPr>
        <w:rPr>
          <w:rFonts w:ascii="Arial" w:hAnsi="Arial" w:cs="Arial"/>
          <w:color w:val="000000"/>
          <w:sz w:val="28"/>
          <w:u w:color="000000"/>
        </w:rPr>
      </w:pPr>
      <w:r w:rsidRPr="0078328F">
        <w:rPr>
          <w:rFonts w:ascii="Arial" w:hAnsi="Arial" w:cs="Arial"/>
          <w:b/>
          <w:color w:val="000000"/>
          <w:sz w:val="28"/>
          <w:u w:val="single" w:color="000000"/>
        </w:rPr>
        <w:t>- n.º 1882/17</w:t>
      </w:r>
      <w:r w:rsidRPr="0078328F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Anna </w:t>
      </w:r>
      <w:proofErr w:type="spellStart"/>
      <w:r w:rsidRPr="0078328F">
        <w:rPr>
          <w:rFonts w:ascii="Arial" w:hAnsi="Arial" w:cs="Arial"/>
          <w:color w:val="000000"/>
          <w:sz w:val="28"/>
          <w:u w:color="000000"/>
        </w:rPr>
        <w:t>Durvalina</w:t>
      </w:r>
      <w:proofErr w:type="spellEnd"/>
      <w:r w:rsidRPr="0078328F">
        <w:rPr>
          <w:rFonts w:ascii="Arial" w:hAnsi="Arial" w:cs="Arial"/>
          <w:color w:val="000000"/>
          <w:sz w:val="28"/>
          <w:u w:color="000000"/>
        </w:rPr>
        <w:t xml:space="preserve"> de Oliveira Palhares.</w:t>
      </w:r>
    </w:p>
    <w:p w:rsidR="0078328F" w:rsidRPr="0078328F" w:rsidRDefault="0078328F" w:rsidP="0078328F">
      <w:pPr>
        <w:rPr>
          <w:rFonts w:ascii="Arial" w:hAnsi="Arial" w:cs="Arial"/>
          <w:color w:val="000000"/>
          <w:sz w:val="28"/>
          <w:u w:color="000000"/>
        </w:rPr>
      </w:pPr>
    </w:p>
    <w:p w:rsidR="0078328F" w:rsidRDefault="0078328F" w:rsidP="0078328F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RESUMO DAS INDICAÇÕES DA 32ª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17/10/2017.</w:t>
      </w:r>
    </w:p>
    <w:p w:rsidR="0078328F" w:rsidRPr="0078328F" w:rsidRDefault="0078328F" w:rsidP="0078328F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</w:p>
    <w:p w:rsidR="0078328F" w:rsidRPr="0078328F" w:rsidRDefault="0078328F" w:rsidP="0078328F">
      <w:pPr>
        <w:jc w:val="center"/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Indicações encaminhadas ao </w:t>
      </w:r>
      <w:proofErr w:type="spellStart"/>
      <w:proofErr w:type="gramStart"/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sr.</w:t>
      </w:r>
      <w:proofErr w:type="spellEnd"/>
      <w:proofErr w:type="gramEnd"/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 Prefeito Municipal: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2583/17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realizar estudos para implantar semáforo de pedestres defronte a TV Século 21.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2584/17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realizar ajustes em semáforos de pedestres no Centro.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2585/17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consertar piso dos banheiros do Centro Municipal de Orientação ao Adolescente -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Cemoa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2586/17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refazer sinalização de solo e redutor de velocidade lombada na </w:t>
      </w:r>
      <w:proofErr w:type="gram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Rua João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Previtale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próximo</w:t>
      </w:r>
      <w:proofErr w:type="gram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à TV Século 21, no Alto da Boa Vista.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2587/17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"tapa-buraco" na Rua Domingos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Capelato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defronte ao nº 121, na Vila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Pagano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2588/17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"tapa-buraco" na Rua Paulo Setúbal defronte ao nº 46, na Vila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Angeli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2589/17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consertar o alambrado do Centro Comunitário do Parque das Figueiras.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2590/17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consertar tabelas de basquete e piso da quadra poliesportiva do Centro Municipal de Orientação ao Adolescente -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Cemoa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2591/17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implantar identificação e cobertura nos pontos de ônibus do bairro Chácaras Alpinas.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Morandi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2592/17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recolher poda no Centro de Lazer do Trabalhador.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Morandi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2593/17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transformar em estacionamento área na Rua Jácomo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Bersan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Jardim Maracanã.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Franklin.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2594/17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implantar redutor de velocidade no bairro Parque das Colinas.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Franklin.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2595/17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retirar lixão clandestino na Rua Marcilio Lima, Jardim São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Luis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2596/17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implantar iluminação pública em toda a extensão da Rua Marcilio Lima, Jardim São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Luis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2597/17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realizar estudos para implantação de Sistema de Câmeras de Monitoramento na Rua Marcilio Lima e na creche São Luiz.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Alécio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Cau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2598/17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reenquadrar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prestação de serviço de varrição de vias e logradouros públicos no Município.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Scupenaro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2599/17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desobstruir canaletas da Alameda dos Cajueiros, Parque Valinhos.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Scupenaro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>- n.º 2600/17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tapar buracos na Rua Três, em frente aos números 92 e 147, próximo à esquina com a Rua Cinco, Bosque dos Eucaliptos.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2601/17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buracos na Rua Jeremias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Milanezi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altura do nº 130, Jardim São Marcos.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2602/17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tapar buracos na Rua Sérgio Ricardo Viana "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Juju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", em frente aos números 362 e 390, Jardim São Marcos.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2603/17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buracos na Rua Eng. Sílvio Natalino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Spiandorelli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esquina com a Rua José Carlos Ferrari, Jardim São Marcos.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2604/17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tapar buracos na Rua José Carlos Ferrari, do início até a altura do nº 250, Residencial Santa Maria.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2605/17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buracos na Rua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Cremasco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em frente aos números 33 e 39, próximo à esquina com a Rua José Carlos Ferrari, Residencial Santa Maria.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2606/17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pintar lombada em frente ao nº 1448 da Rua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Fioravante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Agnello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bairro Lenheiro.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2607/17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pintar lombada em frente ao nº 32 da Rua Dr. Alcides Gomes de Miranda, bairro Santa Escolástica.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2608/17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buracos na Rua Domingos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Capellato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esquina com a Rua José Oscar, Vila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Pagano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2609/17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notificar proprietário dos lotes 57 e 58 da Rua </w:t>
      </w:r>
      <w:proofErr w:type="gram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2</w:t>
      </w:r>
      <w:proofErr w:type="gram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bairro Bosque dos Eucaliptos.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2610/17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reparar telhado da quadra poliesportiva do bairro Santa Gertrudes.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2611/17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intensificar varredura na Rua Vital Brasil, Vila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Embaré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2612/17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realizar operação "tapa-buraco" defronte ao nº 1.545 da Av. Onze de Agosto.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2613/17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realizar operação "tapa-buraco" em toda a extensão da Rua João Lando Neto, Chácara São Bento.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2614/17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"tapa-buraco" em toda extensão da Rua Vital Brasil na Vila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Embaré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2615/17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realizar manutenção, poda e retirada de árvores na Praça Jesus Cristo, O Senhor de Valinhos, na Rodovia Comendador Guilherme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bairro Country Club.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Aguiar.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2616/17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consertar asfalto na Rua Henrique Mussolini, Chácara das Nações.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André Amaral.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2617/17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consertar asfalto na Rua Doutor Cândido Ferreira, Centro.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André Amaral.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2618/17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ampliar galeria de águas pluviais nas proximidades da ponte do Ribeirão Jurema na Rua João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Previtale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bairro Santa Maria.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Veiga.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2619/17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realizar destoca em frente ao nº 40 da Rua Luiz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Borin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Jardim Jurema.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Veiga.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2620/17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avaliar margens do Ribeirão Jurema nas proximidades da ponte da Rua João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Previtale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bairro Santa Maria.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Veiga.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2621/17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limpar margens do Ribeirão Jurema nas proximidades da Rua João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Previtale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bairro Santa Maria.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Veiga.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2622/17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reparar pavimentação asfáltica e de paralelepípedo no cruzamento da Rua João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Previtale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e Rua Vereador Antônio de Oliveira, bairro Santa Maria.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Veiga.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2623/17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reparar caixa de esgoto instalada próxima ao Ribeirão Jurema na Rua João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Previtale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Jardim São Marcos.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Veiga.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2624/17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trocar lâmpada de poste na Av. Itatiba, bairro São Bento do Recreio.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Franklin.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2625/17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trocar lâmpada de poste na Rua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Itaiu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bairro São Bento do Recreio.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Franklin.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2626/17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trocar lâmpada de poste na Rua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Itaiuva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bairro São Bento do Recreio.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Franklin.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2627/17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trocar lâmpada de poste na Rua Itápolis, bairro São Bento do Recreio.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Franklin.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2628/17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trocar lâmpada de poste na Rua Itaguaçu, bairro São Bento do Recreio.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Franklin.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2629/17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 na Rua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Adenilson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Cirilo dos Santos.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Roberson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Costalonga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“Salame”.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2630/17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consertar lâmpadas queimadas no estacionamento da Praça 500 Anos.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Roberson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Costalonga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“Salame”.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2631/17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analisar árvore com risco de queda na </w:t>
      </w:r>
      <w:proofErr w:type="gram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Av.</w:t>
      </w:r>
      <w:proofErr w:type="gram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dos Esportes.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Roberson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Costalonga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“Salame”.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2632/17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retirar galhos da Rua João da Silva Martins, no Jardim Pinheiros.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Roberson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Costalonga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“Salame”.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2633/17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realizar manutenção no calçamento da Rua Vereador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de Oliveira.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Roberson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Costalonga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“Salame”.</w:t>
      </w:r>
    </w:p>
    <w:p w:rsidR="0078328F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2634/17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limpar e cortar mato de terreno atrás da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Cemei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 Alberto Juliano Serra.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Roberson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>Costalonga</w:t>
      </w:r>
      <w:proofErr w:type="spellEnd"/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“Salame”.</w:t>
      </w:r>
    </w:p>
    <w:p w:rsidR="003F4C7E" w:rsidRPr="0078328F" w:rsidRDefault="0078328F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78328F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2635/17</w:t>
      </w:r>
      <w:r w:rsidRPr="0078328F">
        <w:rPr>
          <w:rFonts w:ascii="Arial" w:hAnsi="Arial" w:cs="Arial"/>
          <w:color w:val="000000"/>
          <w:sz w:val="18"/>
          <w:szCs w:val="18"/>
          <w:u w:color="000000"/>
        </w:rPr>
        <w:t xml:space="preserve">, solicitação de redutor de velocidade ou lombada e sinalização na Rua José </w:t>
      </w:r>
      <w:proofErr w:type="spellStart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Pr="0078328F">
        <w:rPr>
          <w:rFonts w:ascii="Arial" w:hAnsi="Arial" w:cs="Arial"/>
          <w:color w:val="000000"/>
          <w:sz w:val="18"/>
          <w:szCs w:val="18"/>
          <w:u w:color="000000"/>
        </w:rPr>
        <w:t>, no bairro Fazenda Santana.</w:t>
      </w:r>
      <w:r w:rsidRPr="0078328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  <w:bookmarkStart w:id="0" w:name="_GoBack"/>
      <w:bookmarkEnd w:id="0"/>
    </w:p>
    <w:sectPr w:rsidR="003F4C7E" w:rsidRPr="0078328F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61" w:rsidRDefault="00986461" w:rsidP="00C7346D">
      <w:r>
        <w:separator/>
      </w:r>
    </w:p>
  </w:endnote>
  <w:endnote w:type="continuationSeparator" w:id="0">
    <w:p w:rsidR="00986461" w:rsidRDefault="0098646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61" w:rsidRDefault="00986461" w:rsidP="00C7346D">
      <w:r>
        <w:separator/>
      </w:r>
    </w:p>
  </w:footnote>
  <w:footnote w:type="continuationSeparator" w:id="0">
    <w:p w:rsidR="00986461" w:rsidRDefault="0098646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8F" w:rsidRDefault="0078328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219C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219C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78328F" w:rsidRDefault="0078328F">
    <w:pPr>
      <w:pStyle w:val="Cabealho"/>
      <w:jc w:val="right"/>
      <w:rPr>
        <w:b/>
        <w:sz w:val="24"/>
        <w:szCs w:val="24"/>
      </w:rPr>
    </w:pPr>
  </w:p>
  <w:p w:rsidR="0078328F" w:rsidRDefault="0078328F">
    <w:pPr>
      <w:pStyle w:val="Cabealho"/>
      <w:jc w:val="right"/>
    </w:pPr>
  </w:p>
  <w:p w:rsidR="0078328F" w:rsidRDefault="007832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219C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4C7E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8328F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86461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2352</Words>
  <Characters>12705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2017-10-17T17:34:00Z</cp:lastPrinted>
  <dcterms:created xsi:type="dcterms:W3CDTF">2014-08-05T16:57:00Z</dcterms:created>
  <dcterms:modified xsi:type="dcterms:W3CDTF">2017-10-17T17:40:00Z</dcterms:modified>
</cp:coreProperties>
</file>