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36" w:rsidRPr="00707136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31ª </w:t>
      </w:r>
      <w:r w:rsidR="00735E43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70713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10/10/2017.</w:t>
      </w:r>
    </w:p>
    <w:p w:rsidR="00707136" w:rsidRPr="00707136" w:rsidRDefault="00707136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707136" w:rsidRPr="00707136" w:rsidRDefault="003E3C6C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Vetos:</w:t>
      </w:r>
    </w:p>
    <w:p w:rsidR="00707136" w:rsidRPr="00707136" w:rsidRDefault="00707136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Veto n.º 19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Total ao Projeto de Lei nº 158/17, que institui o procedimento para requerimento e concessão de justiça gratuita para pessoas economicamente hipossuficientes junto aos Oficiais de Registro das Pessoas Naturais em Valinhos.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Autoria da vereadora Dalva Berto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Veto n.º 20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Total ao Projeto de Lei nº 165/17, que dispõe sobre a utilização e operacionalização dos Ecopontos instituídos ou a serem instituídos no território do Município de Valinhos, sem qualquer custo para a Municipalidade, na forma que especifica.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s vereadores Veiga, César Rocha, Henrique Conti, Kiko Beloni e Mayr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Veto n.º 21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Parcial ao Projeto de Lei nº 194/17, que institui o programa "Adote uma Academia ao Ar Livre"</w:t>
      </w:r>
      <w:r w:rsidR="00707136">
        <w:rPr>
          <w:rFonts w:ascii="Arial" w:hAnsi="Arial" w:cs="Arial"/>
          <w:color w:val="000000"/>
          <w:sz w:val="28"/>
          <w:u w:color="000000"/>
        </w:rPr>
        <w:t xml:space="preserve">.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A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utoria do vereador César Rocha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707136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Projeto de Lei n.º 269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707136">
        <w:rPr>
          <w:rFonts w:ascii="Arial" w:hAnsi="Arial" w:cs="Arial"/>
          <w:color w:val="000000"/>
          <w:sz w:val="28"/>
          <w:u w:color="000000"/>
        </w:rPr>
        <w:t>sobre as sanções administrativas aplicadas pelo Município a pessoas flagradas em praças, parques, jardins, unidades de ensino, hospitais de postos de saúde, e demais logradouros e espaços públicos, fazendo uso de drogas ilícitas, sem autorização ou em desacordo com a determinação legal ou regulamentar, e dá outras providências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Projeto de Lei n.º 270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707136">
        <w:rPr>
          <w:rFonts w:ascii="Arial" w:hAnsi="Arial" w:cs="Arial"/>
          <w:color w:val="000000"/>
          <w:sz w:val="28"/>
          <w:u w:color="000000"/>
        </w:rPr>
        <w:t>no Calendário Oficial de Valinhos, o "Dia da Solidariedade ao Povo Armênio - Armênia Eterna" e dá outras providências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707136" w:rsidRPr="00707136" w:rsidRDefault="00707136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255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707136">
        <w:rPr>
          <w:rFonts w:ascii="Arial" w:hAnsi="Arial" w:cs="Arial"/>
          <w:color w:val="000000"/>
          <w:sz w:val="28"/>
          <w:u w:color="000000"/>
        </w:rPr>
        <w:t>o parágrafo único do art. 1º do Projeto, que institui o Dia Municipal de Prevenção à Gravidez na Adolescência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Emenda n.º 1 ao Projeto de Lei n.º 266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707136">
        <w:rPr>
          <w:rFonts w:ascii="Arial" w:hAnsi="Arial" w:cs="Arial"/>
          <w:color w:val="000000"/>
          <w:sz w:val="28"/>
          <w:u w:color="000000"/>
        </w:rPr>
        <w:t>o parágrafo único do art. 1º do Projeto, que institui no calendário de Comemorações Oficiais do Município a Semana de Defesa e Proteção da Vida e o Dia do Nascituro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707136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707136" w:rsidRPr="00707136" w:rsidRDefault="003E3C6C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707136" w:rsidRPr="00707136" w:rsidRDefault="00707136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Moção n.º 200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07136">
        <w:rPr>
          <w:rFonts w:ascii="Arial" w:hAnsi="Arial" w:cs="Arial"/>
          <w:color w:val="000000"/>
          <w:sz w:val="28"/>
          <w:u w:color="000000"/>
        </w:rPr>
        <w:t>Aplauso e Congratulações ao Guarda Civil Municipal Antônio Gutierres, homenageado com a primeira medalha de Frente Parlamentar, em Defesa das Guardas Municipais do Estado de São Paulo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707136"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Moção n.º 201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CC3A9F">
        <w:rPr>
          <w:rFonts w:ascii="Arial" w:hAnsi="Arial" w:cs="Arial"/>
          <w:color w:val="000000"/>
          <w:sz w:val="28"/>
          <w:u w:color="000000"/>
        </w:rPr>
        <w:t xml:space="preserve">de </w:t>
      </w:r>
      <w:r w:rsidRPr="00707136">
        <w:rPr>
          <w:rFonts w:ascii="Arial" w:hAnsi="Arial" w:cs="Arial"/>
          <w:color w:val="000000"/>
          <w:sz w:val="28"/>
          <w:u w:color="000000"/>
        </w:rPr>
        <w:t>Congratulações aos Secretários Estaduais de Saneamento e Recursos Hídricos, de Meio Ambiente e de Saúde pela edição da Resolução Conjunta 01/2017, que disciplina o recurso direto não potável de água para fins urbanos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Moção n.º 203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07136">
        <w:rPr>
          <w:rFonts w:ascii="Arial" w:hAnsi="Arial" w:cs="Arial"/>
          <w:color w:val="000000"/>
          <w:sz w:val="28"/>
          <w:u w:color="000000"/>
        </w:rPr>
        <w:t>Congratulações e Louvor ao artista valinhense Jerci Maccari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Fabricio Bizarri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Moção n.º 204</w:t>
      </w:r>
      <w:r w:rsidR="00707136"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07136">
        <w:rPr>
          <w:rFonts w:ascii="Arial" w:hAnsi="Arial" w:cs="Arial"/>
          <w:color w:val="000000"/>
          <w:sz w:val="28"/>
          <w:u w:color="000000"/>
        </w:rPr>
        <w:t>Congratulações e Louvor aos organizadores e patrocinadores do projeto "Retratos Brasileiros" pelo brilhante trabalho de valorização do povo brasileiro em especial na cidade de Valinhos</w:t>
      </w:r>
      <w:r w:rsidR="00707136" w:rsidRPr="00707136">
        <w:rPr>
          <w:rFonts w:ascii="Arial" w:hAnsi="Arial" w:cs="Arial"/>
          <w:color w:val="000000"/>
          <w:sz w:val="28"/>
          <w:u w:color="000000"/>
        </w:rPr>
        <w:t>.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07136" w:rsidRPr="00707136">
        <w:rPr>
          <w:rFonts w:ascii="Arial" w:hAnsi="Arial" w:cs="Arial"/>
          <w:b/>
          <w:color w:val="000000"/>
          <w:sz w:val="28"/>
          <w:u w:color="000000"/>
        </w:rPr>
        <w:t>Fabricio Bizarri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3E3C6C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707136" w:rsidRPr="00707136" w:rsidRDefault="00707136" w:rsidP="0070713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1738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recuperação asfáltica na Av. Benjamin de Paula França, contendo abaixo assinado de empresários do local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1759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sinalização de solo no cruzamento das Ruas Francisco Glicério com Rua José Pisciota, no bairro Castelo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1788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cópia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de inteiro teor de processos administrativos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1789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o combate a proliferação de escorpiões no Parque Florence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1790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de processo administrativo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1791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requerimento que solicita informações sobre aplicação de verbas de convênios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regularização e melhorias do Jardim Palmares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1793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adequação da passagem entre os Bairros Jardim Nova Palmares e Nova Era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1794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cronograma de recuperação de estradas do bairro Alpinas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1795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exames mamográficos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1796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de inteiro teor de processo administrativo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1797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de inteiro teor de processo administrativo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1798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acerca de protocolos de denúncias de maus tratos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1799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acerca da quantidade de profissionais médicos que atendem na UPA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1800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integral do processo administrativo, independente de seu volume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1801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retirada de carros abandonados na Rua Jundiaí no bairro Vila Thereza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recursos do PAB - Piso de Atenção Básica - Estadual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1803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reformas e adaptações de prédio para abrigar a Unidade Básica de Saúde Central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1804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o Programa Trabalho e Capacitação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1805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máquina de varrição de rua, doada pela telefonia móvel Oi à Municipalidade e pede outras providências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1806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descarte de dejetos em área de proteção ambiental e pede outras providências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1807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acerca dos dados de diagnósticos  de dengue no Município, conforme determina a lei municipal 5229/16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1809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pagamento por serviços ambientais ao município, ICMS Ecológico, instituído pela Lei Estadual 8.510/93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1810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de convênio com o Ministério das Cidades que trata de Construção de Unidade de Atenção Especializada em Saúde, e pede outras providências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1811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Voto de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 Reconhecimento e Congratulações às equipes Olé Brasil e Ponte Preta, campeã e vice-campeã do Campeonato Amador de Futebol de Campo da 2ª divisão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es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Giba e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Voto de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 Louvor e Reconhecimento a Sociedade Esportiva Juventude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1813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quanto a protocolo que trata de denominação da Rua João Previtalle nas proximidades do condomínio Terras do Caribe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1814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cópia de ata de reunião da associação de moradores do São Marcos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1815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referente à manutenção da praça localizada à Rua Mario Mamprim, no bairro Jardim Pacaembu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1816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erosão na Av. Gessy Lever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1817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o comércio ambulante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1818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enviar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à Rota das Bandeiras solicitando informações sobre danos causados aos agricultores devido ao prolongamento do Anel Viário Magalhães Teixeira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1819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moradores de rua alojados debaixo do Viaduto Laudo Natel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1820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quadra poliesportiva na Emeb Profa. Fany Moletta, no bairro Vale Verde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1821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realização de mamografias na rede municipal de saúde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o fornecimento de medicamentos para diabéticos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1823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Voto de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 Louvor e Congratulações aos quatro primeiros colocados e aos artilheiros do Campeonato Valinhense de Futebol Amador da 2ª Divisão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es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Franklin e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Toloi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1825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revogação do Decreto Municipal que regulamenta a utilização do Parque Municipal de Feiras e exposições Monsenhor Bruno Nardini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1826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renovação do termo de contrato referente a abertura, prolongamento e duplicação da Av Joaquim Alves Corrêa, trecho 01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1827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Voto de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 Louvor e Congratulações a Rainha e Princesa da Terceira idade, Jandira Fidosse Andreoli e Maria de Fatima Tonon.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1828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prédio da Biblioteca Pública Municipal Dr. Mário Correa Lousada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Fabricio Bizarri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1829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Condomínios Quinta das Jabuticabas e Vale do Sol, construídos pela Cooperativa Habitacional Renascer de Vinhedo, e sobre regularização da documentação da área, para obtenção de posse definitiva dos moradores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es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Fabricio Bizarri e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quanto a indicação que reivindica redutor de velocidade na Rua Antônio Peixoto no Ana Carolina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1833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referentes a indicação que reivindica a análise técnica do elemento arbóreo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1834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quanto à demolição do ponto de ônibus da Rodovia Flávio de Carvalho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1835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quanto à regularização de direção no trânsito na Rua João Previtale no Bairro Alto da Colina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1836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quanto à remoção da árvore na Rua Lúcia Negrello Centioli em frente ao nº 119, Jardim Centenário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1839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 Biblioteca Municipal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1840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707136">
        <w:rPr>
          <w:rFonts w:ascii="Arial" w:hAnsi="Arial" w:cs="Arial"/>
          <w:color w:val="000000"/>
          <w:sz w:val="28"/>
          <w:u w:color="000000"/>
        </w:rPr>
        <w:t>, Voto de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 Louvor e Reconhecimento a Inauguração do novo templo da IASD - Igreja Adventista do Sétimo Dia no Jardim São Luiz e Vila Clayton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1841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alugueis de imóveis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8"/>
          <w:u w:val="single" w:color="000000"/>
        </w:rPr>
        <w:t>1842</w:t>
      </w: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E3C6C" w:rsidRPr="00707136">
        <w:rPr>
          <w:rFonts w:ascii="Arial" w:hAnsi="Arial" w:cs="Arial"/>
          <w:color w:val="000000"/>
          <w:sz w:val="28"/>
          <w:u w:color="000000"/>
        </w:rPr>
        <w:t>sobre interligação da Rua Duílio Beltramini</w:t>
      </w:r>
      <w:r w:rsidRPr="00707136">
        <w:rPr>
          <w:rFonts w:ascii="Arial" w:hAnsi="Arial" w:cs="Arial"/>
          <w:color w:val="000000"/>
          <w:sz w:val="28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3E3C6C" w:rsidRPr="0070713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10/10/2017</w:t>
      </w: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707136" w:rsidRPr="00707136" w:rsidRDefault="00707136" w:rsidP="00707136">
      <w:pPr>
        <w:rPr>
          <w:rFonts w:ascii="Arial" w:hAnsi="Arial" w:cs="Arial"/>
          <w:b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color="000000"/>
        </w:rPr>
        <w:t>Autoria do vereador Giba:</w:t>
      </w: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n.º 1808/17</w:t>
      </w:r>
      <w:r w:rsidRPr="00707136">
        <w:rPr>
          <w:rFonts w:ascii="Arial" w:hAnsi="Arial" w:cs="Arial"/>
          <w:color w:val="000000"/>
          <w:sz w:val="28"/>
          <w:u w:color="000000"/>
        </w:rPr>
        <w:t>, Voto de Pesar pelo falecimento da senhora Alzira Jacob Tasmo Pazeli.</w:t>
      </w: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rPr>
          <w:rFonts w:ascii="Arial" w:hAnsi="Arial" w:cs="Arial"/>
          <w:b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dos vereadores Dalva Berto, Israel Scupenaro e Mauro Penido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n.º 1824/17</w:t>
      </w:r>
      <w:r>
        <w:rPr>
          <w:rFonts w:ascii="Arial" w:hAnsi="Arial" w:cs="Arial"/>
          <w:b/>
          <w:color w:val="000000"/>
          <w:sz w:val="28"/>
          <w:u w:val="single" w:color="000000"/>
        </w:rPr>
        <w:t>, n.º 1831/17 e 1838/17</w:t>
      </w:r>
      <w:r w:rsidRPr="00707136">
        <w:rPr>
          <w:rFonts w:ascii="Arial" w:hAnsi="Arial" w:cs="Arial"/>
          <w:color w:val="000000"/>
          <w:sz w:val="28"/>
          <w:u w:color="000000"/>
        </w:rPr>
        <w:t>, Voto de Pesar pelo falecimento do senhor Antonio Milaneze.</w:t>
      </w: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rPr>
          <w:rFonts w:ascii="Arial" w:hAnsi="Arial" w:cs="Arial"/>
          <w:b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 xml:space="preserve"> Israel Scupenaro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Mauro Penido</w:t>
      </w:r>
      <w:r w:rsidRPr="00707136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  <w:r w:rsidRPr="00707136">
        <w:rPr>
          <w:rFonts w:ascii="Arial" w:hAnsi="Arial" w:cs="Arial"/>
          <w:b/>
          <w:color w:val="000000"/>
          <w:sz w:val="28"/>
          <w:u w:val="single" w:color="000000"/>
        </w:rPr>
        <w:t>- n.º 1830/17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1837/17</w:t>
      </w:r>
      <w:r w:rsidRPr="00707136">
        <w:rPr>
          <w:rFonts w:ascii="Arial" w:hAnsi="Arial" w:cs="Arial"/>
          <w:color w:val="000000"/>
          <w:sz w:val="28"/>
          <w:u w:color="000000"/>
        </w:rPr>
        <w:t>, Voto de Pesar pelo falecimento da senhora Jane Aparecida Tonhatti de Moraes.</w:t>
      </w:r>
    </w:p>
    <w:p w:rsid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Pr="00707136" w:rsidRDefault="00707136" w:rsidP="00707136">
      <w:pPr>
        <w:rPr>
          <w:rFonts w:ascii="Arial" w:hAnsi="Arial" w:cs="Arial"/>
          <w:color w:val="000000"/>
          <w:sz w:val="28"/>
          <w:u w:color="000000"/>
        </w:rPr>
      </w:pPr>
    </w:p>
    <w:p w:rsidR="00707136" w:rsidRDefault="00707136" w:rsidP="00707136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szCs w:val="32"/>
          <w:u w:color="000000"/>
        </w:rPr>
        <w:t>RESUMO DAS INDICAÇÕES DA 31ª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10/10/2017.</w:t>
      </w:r>
    </w:p>
    <w:p w:rsidR="00707136" w:rsidRPr="00707136" w:rsidRDefault="00707136" w:rsidP="00707136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707136" w:rsidRPr="00707136" w:rsidRDefault="00707136" w:rsidP="00707136">
      <w:pPr>
        <w:jc w:val="center"/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szCs w:val="28"/>
          <w:u w:val="single" w:color="000000"/>
        </w:rPr>
        <w:t>Indicações encaminhadas ao sr. Prefeito Municipal: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remover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árvore na Rua Luiz Banhi, Vale Verde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câmeras de segurança na área externa da Casa dos Conselhos de Valinhos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manutenção em toda a extensão da ciclovia da Rod. dos Andradas, Valinhos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cipó sobre a fiação elétrica na Rua Antonio Fachinelli Filho, altura nº 22, Bom Retiro II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recolher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entulho e instalar placa de "Proibido Jogar Lixo" na junção entre a Estrada de Servidão, Bairro Ribeiro, e Rua Antonio Fachinelli Filho, Bom Retiro II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estudo de viabilidade técnica para instalação de lombada e mudança de sentido de mão única em trecho da Rua Antônio Fachinelli Filho, Bom Retiro II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2529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manutenção asfáltica na rua Lucia Negrelo Centioli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ou remover árvore na rua Mato Grosso, Vila Santana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avaliar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os eucaliptos do Centro de Lazer do Trabalhador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buraco na Rua Domingos Capelato próximo ao nº 64 Vila Pagano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analisar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risco de desbarrancamento nas margens da Alameda Itajubá, altura do n. 388, bairro Joapiranga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estudos técnicos para tornar a Rua Antônio Amábile Bersan dos Santos, no bairro São Jorge, via de sentido único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estreitamento de pista nas extremidades da parte asfaltada da Rua Eunice Aparecida Baroni, bairro Country Club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Mayr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manutenção do passeio público da Rua José Pisciotta, Vila São Luiz, defronte ao n. 547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vistoriar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 tomar providências para possível retirada de árvore na Rua Luiz Banhi, altura do n. 20, Vale Verde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Mauro Penido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tomar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providências para rebaixamento de guias na extensão da faixa de pedestres da Rua Ulysses Pedroso de Oliveira Filho, Vila Santo Antonio, próximo ao portão principal da Emeb Luiz Antoniazzi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Mauro Penido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2539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redutor de velocidade ou lombada na Rua Paiquere próximo ao nº 1580 no Jardim Paiquerê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 piso de paralelepípedo no leito carroçável na Rua Vereador Antônio de Oliveira, rua lateral da Associação do Senhor Bom Jesus TV Século 21, esquina com a Rua João Previtale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colocar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placa de denominação da Rua Domingos Capellato, Vila Pagano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lombada em frente ao nº 67 na Rua Baptista Canavassi, Jardim Universo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lombada na Av. Gessy Lever, esquina com a Rua Heitor Penteado, Centro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lombada na Av. Francisco Glicério, altura da Rua Dois, bairro Santo Antônio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lombada na Av. Francisco Glicério, em frente ao nº 1763, bairro Santo Antônio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buraco na Av. Independência, altura do nº 1813, Jardim Santo Antônio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pequeno monte de terra depositado no asfalto, próximo à guia e a um bueiro, na Rua Etore Evangelista, Jardim Universo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recuperar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três lombadas na Rua João Previtale, altura do nº 1830, em frente à Associação do Senhor Bom Jesus TV Século 21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Giba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2549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árvore em frente ao nº 170 da Praça Pará, Vila Santana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manutenção de quiosques em área de lazer do Centro de Lazer do Trabalhador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bueiros e via no trecho entre os números 1500 e 1700 da Rua Francisco Glicério, Vila Embaré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bueiro na Rua João Previtale nas proximidades do Ribeirão Jurema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sinalização de solo “lombada” na Rua Rui Barbosa próximo ao n. 544, Vila Boa Esperança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sinalizar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solo com pintura de lombada e "escola" na Rua próxima ao n. 378, Vila Embaré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substituir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placa de identificação de logradouro na Rua Duque de Caxias esquina com a Rua Abolição, Vila Martina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mato na sarjeta e no calçamento da Rua Duque de Caxias entre as Ruas Don Nery e Campos Salles, Vila Martina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buraco na Rua Rui Barbosa próximo ao n. 633, Vila Boa Esperança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pavimentação asfáltica na Rua João Luiz Ungaretti próximo ao n. 17, Vila Boa Esperança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Veiga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2559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operação “tapa-buraco” na Rua Antônio Frederico Ozanan em frente ao nº 151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reparos e tampar a caixa de passagem da rede de galeria de águas pluviais da Rua Av. Dr. Carlos de Vasconcelos Mota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operação "tapa-buraco" nas proximidades do nº 1.340, na Av. Joaquim Alves Corrêa, no Jardim Maracanã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estudos para a implementação do Programa "IPTU Zero"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colocar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placas de "proibida entrada" nas margens dos lagos existentes no Jardim São Bento do Recreio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reparos gerais no Centro Comunitário do Parque das Colinas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operação "tapa-buraco" na Rua Kamekichi Ohnuma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manutenção no campo de Futebol do Parque das Colinas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refazer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 pintura da sinalização horizontal de trânsito na Rua Francisco Glicério, Vila Embaré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refazer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 pintura da sinalização horizontal de trânsito na Av. Gessy Lever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2569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Rua Orozimbo Maia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Rua Luiz Angeli, Jardim Pinheiros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Rua João Luiz Ungaretti, Vila Boa Esperança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Rua Horácio Amaral, Jardim Pinheiros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2573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Rua Domingos Tordin, Monte Verde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2574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rotatória da Rua João Bissoto Filho, Jardim Ribeiro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2575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Av. Onze de Agosto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2576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Av. Guarani, Vila Coqueiro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2577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asfalto na alça de acesso da Av. Invernada para a Av. Dom Nery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2578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calçada na Av. dos Esportes defronte ao Supermercado Dia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2579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ventiladores na Biblioteca Municipal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2580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rampa de acesso na entrada da Biblioteca Municipal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07136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2581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calçada em frente à Biblioteca Municipal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7C169F" w:rsidRPr="00707136" w:rsidRDefault="00707136">
      <w:pPr>
        <w:rPr>
          <w:rFonts w:ascii="Arial" w:hAnsi="Arial" w:cs="Arial"/>
          <w:color w:val="000000"/>
          <w:sz w:val="20"/>
          <w:u w:color="000000"/>
        </w:rPr>
      </w:pPr>
      <w:r w:rsidRPr="00707136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3E3C6C" w:rsidRPr="00707136">
        <w:rPr>
          <w:rFonts w:ascii="Arial" w:hAnsi="Arial" w:cs="Arial"/>
          <w:b/>
          <w:color w:val="000000"/>
          <w:sz w:val="20"/>
          <w:u w:val="single" w:color="000000"/>
        </w:rPr>
        <w:t>2582</w:t>
      </w:r>
      <w:r w:rsidRPr="00707136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707136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3E3C6C" w:rsidRPr="00707136">
        <w:rPr>
          <w:rFonts w:ascii="Arial" w:hAnsi="Arial" w:cs="Arial"/>
          <w:color w:val="000000"/>
          <w:sz w:val="20"/>
          <w:u w:color="000000"/>
        </w:rPr>
        <w:t>operação "tapa-buraco" em toda a extensão das Ruas João Luiz Ungaretti e Rui Barbosa</w:t>
      </w:r>
      <w:r w:rsidRPr="00707136">
        <w:rPr>
          <w:rFonts w:ascii="Arial" w:hAnsi="Arial" w:cs="Arial"/>
          <w:color w:val="000000"/>
          <w:sz w:val="20"/>
          <w:u w:color="000000"/>
        </w:rPr>
        <w:t>.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707136">
        <w:rPr>
          <w:rFonts w:ascii="Arial" w:hAnsi="Arial" w:cs="Arial"/>
          <w:b/>
          <w:color w:val="000000"/>
          <w:sz w:val="20"/>
          <w:u w:color="000000"/>
        </w:rPr>
        <w:t>Aguiar</w:t>
      </w:r>
      <w:r w:rsidR="003E3C6C" w:rsidRPr="00707136">
        <w:rPr>
          <w:rFonts w:ascii="Arial" w:hAnsi="Arial" w:cs="Arial"/>
          <w:b/>
          <w:color w:val="000000"/>
          <w:sz w:val="20"/>
          <w:u w:color="000000"/>
        </w:rPr>
        <w:t>.</w:t>
      </w:r>
    </w:p>
    <w:sectPr w:rsidR="007C169F" w:rsidRPr="00707136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AB" w:rsidRDefault="009E3EAB" w:rsidP="00C7346D">
      <w:r>
        <w:separator/>
      </w:r>
    </w:p>
  </w:endnote>
  <w:endnote w:type="continuationSeparator" w:id="0">
    <w:p w:rsidR="009E3EAB" w:rsidRDefault="009E3EA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AB" w:rsidRDefault="009E3EAB" w:rsidP="00C7346D">
      <w:r>
        <w:separator/>
      </w:r>
    </w:p>
  </w:footnote>
  <w:footnote w:type="continuationSeparator" w:id="0">
    <w:p w:rsidR="009E3EAB" w:rsidRDefault="009E3EA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E3EA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E3EAB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323E8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E3C6C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A6DFC"/>
    <w:rsid w:val="006C167C"/>
    <w:rsid w:val="006D34BF"/>
    <w:rsid w:val="006E5E7A"/>
    <w:rsid w:val="00703E2F"/>
    <w:rsid w:val="00704B46"/>
    <w:rsid w:val="00707136"/>
    <w:rsid w:val="00712155"/>
    <w:rsid w:val="0071779F"/>
    <w:rsid w:val="00735E43"/>
    <w:rsid w:val="00743A64"/>
    <w:rsid w:val="00757C77"/>
    <w:rsid w:val="00794EF2"/>
    <w:rsid w:val="007961F8"/>
    <w:rsid w:val="007C169F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3EAB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122E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C3A9F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B1BCC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41</cp:revision>
  <cp:lastPrinted>2017-10-10T19:15:00Z</cp:lastPrinted>
  <dcterms:created xsi:type="dcterms:W3CDTF">2014-08-05T16:57:00Z</dcterms:created>
  <dcterms:modified xsi:type="dcterms:W3CDTF">2017-10-10T19:34:00Z</dcterms:modified>
</cp:coreProperties>
</file>