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161BDC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161BDC">
        <w:rPr>
          <w:rFonts w:ascii="Corbel" w:hAnsi="Corbel" w:cstheme="minorHAnsi"/>
          <w:b/>
          <w:sz w:val="28"/>
          <w:szCs w:val="28"/>
        </w:rPr>
        <w:t>2338</w:t>
      </w:r>
      <w:r>
        <w:rPr>
          <w:rFonts w:ascii="Corbel" w:hAnsi="Corbel" w:cstheme="minorHAnsi"/>
          <w:b/>
          <w:sz w:val="28"/>
          <w:szCs w:val="28"/>
        </w:rPr>
        <w:t>/</w:t>
      </w:r>
      <w:r w:rsidRPr="00161BDC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4E772B" w:rsidRDefault="00F35AEE" w:rsidP="00C156A4">
      <w:pPr>
        <w:rPr>
          <w:rFonts w:ascii="Corbel" w:hAnsi="Corbel" w:cs="Arial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4E772B" w:rsidRPr="004E772B">
        <w:rPr>
          <w:rFonts w:ascii="Corbel" w:hAnsi="Corbel" w:cstheme="minorHAnsi"/>
          <w:sz w:val="28"/>
          <w:szCs w:val="28"/>
        </w:rPr>
        <w:t>Limpeza</w:t>
      </w:r>
      <w:r w:rsidR="004E772B">
        <w:rPr>
          <w:rFonts w:ascii="Corbel" w:hAnsi="Corbel" w:cstheme="minorHAnsi"/>
          <w:sz w:val="28"/>
          <w:szCs w:val="28"/>
        </w:rPr>
        <w:t xml:space="preserve"> e recolhimento de lixo acumulado do entorno da Emeb Carlos de C. V. Braga e UBS Pinheiros, no Jd. Pinheiros.</w:t>
      </w:r>
    </w:p>
    <w:p w:rsidR="001F00A9" w:rsidRDefault="00102C14" w:rsidP="004601ED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1F00A9">
        <w:rPr>
          <w:rFonts w:ascii="Corbel" w:hAnsi="Corbel"/>
          <w:sz w:val="28"/>
          <w:szCs w:val="28"/>
        </w:rPr>
        <w:t>As Ruas que circundam esses dois imóveis públicos, apresentam lixo/entulho depositados no estacionamento e necessidade de varrição e limpeza.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>Que a Secretaria competente execute</w:t>
      </w:r>
      <w:r w:rsidR="006415CB">
        <w:rPr>
          <w:rFonts w:ascii="Corbel" w:hAnsi="Corbel" w:cstheme="minorHAnsi"/>
          <w:sz w:val="28"/>
          <w:szCs w:val="28"/>
        </w:rPr>
        <w:t xml:space="preserve"> </w:t>
      </w:r>
      <w:r w:rsidR="001F00A9">
        <w:rPr>
          <w:rFonts w:ascii="Corbel" w:hAnsi="Corbel" w:cstheme="minorHAnsi"/>
          <w:sz w:val="28"/>
          <w:szCs w:val="28"/>
        </w:rPr>
        <w:t>as devidas manutenções no local.</w:t>
      </w:r>
    </w:p>
    <w:p w:rsidR="002B33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E40EC7">
        <w:rPr>
          <w:rFonts w:ascii="Corbel" w:hAnsi="Corbel" w:cstheme="minorHAnsi"/>
          <w:sz w:val="28"/>
          <w:szCs w:val="28"/>
        </w:rPr>
        <w:t xml:space="preserve">14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894585">
        <w:rPr>
          <w:rFonts w:ascii="Corbel" w:hAnsi="Corbel" w:cstheme="minorHAnsi"/>
          <w:sz w:val="28"/>
          <w:szCs w:val="28"/>
        </w:rPr>
        <w:t>setembro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Pr="005527A4" w:rsidRDefault="00917789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61BDC"/>
    <w:rsid w:val="00182891"/>
    <w:rsid w:val="0018548D"/>
    <w:rsid w:val="001A6F88"/>
    <w:rsid w:val="001D1981"/>
    <w:rsid w:val="001F00A9"/>
    <w:rsid w:val="001F03D7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4601ED"/>
    <w:rsid w:val="00481095"/>
    <w:rsid w:val="00496D67"/>
    <w:rsid w:val="004A296E"/>
    <w:rsid w:val="004B4A7C"/>
    <w:rsid w:val="004E772B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369BA"/>
    <w:rsid w:val="007468E0"/>
    <w:rsid w:val="00777F28"/>
    <w:rsid w:val="007A0422"/>
    <w:rsid w:val="007D523A"/>
    <w:rsid w:val="007F76A0"/>
    <w:rsid w:val="00833E0E"/>
    <w:rsid w:val="008619F3"/>
    <w:rsid w:val="008624E8"/>
    <w:rsid w:val="00894585"/>
    <w:rsid w:val="00896820"/>
    <w:rsid w:val="008A6686"/>
    <w:rsid w:val="008C5A7D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B25DBD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D469AF"/>
    <w:rsid w:val="00D53167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F2B4D"/>
    <w:rsid w:val="00EF74A8"/>
    <w:rsid w:val="00F20C35"/>
    <w:rsid w:val="00F35AEE"/>
    <w:rsid w:val="00F7173A"/>
    <w:rsid w:val="00F71B06"/>
    <w:rsid w:val="00FB727E"/>
    <w:rsid w:val="00FD726E"/>
    <w:rsid w:val="00FE2B9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6C447-DDF7-46A7-9CC4-2079472D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2017-09-14T14:33:00Z</dcterms:created>
  <dcterms:modified xsi:type="dcterms:W3CDTF">2018-03-09T10:50:00Z</dcterms:modified>
</cp:coreProperties>
</file>