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5" w:rsidRDefault="00DC0985" w:rsidP="00DC0985">
      <w:pPr>
        <w:rPr>
          <w:rFonts w:ascii="Century Gothic" w:hAnsi="Century Gothic" w:cs="FrankRuehl"/>
          <w:b/>
        </w:rPr>
      </w:pPr>
    </w:p>
    <w:p w:rsidR="00DC0985" w:rsidRDefault="00DC0985" w:rsidP="00DC0985">
      <w:pPr>
        <w:rPr>
          <w:rFonts w:ascii="Century Gothic" w:hAnsi="Century Gothic" w:cs="FrankRuehl"/>
          <w:b/>
        </w:rPr>
      </w:pPr>
    </w:p>
    <w:p w:rsidR="00DC0985" w:rsidRPr="00B12E8C" w:rsidRDefault="00DC0985" w:rsidP="00DC0985">
      <w:pPr>
        <w:rPr>
          <w:rFonts w:ascii="Century Gothic" w:hAnsi="Century Gothic" w:cs="FrankRuehl"/>
        </w:rPr>
      </w:pPr>
      <w:r w:rsidRPr="00B12E8C">
        <w:rPr>
          <w:rFonts w:ascii="Century Gothic" w:hAnsi="Century Gothic" w:cs="FrankRuehl"/>
        </w:rPr>
        <w:t>PROJETO DE LEI Nº          /2017.</w:t>
      </w:r>
    </w:p>
    <w:p w:rsidR="00DC0985" w:rsidRDefault="00DC0985" w:rsidP="00DC0985">
      <w:pPr>
        <w:rPr>
          <w:rFonts w:ascii="Century Gothic" w:hAnsi="Century Gothic" w:cs="FrankRuehl"/>
          <w:b/>
        </w:rPr>
      </w:pPr>
    </w:p>
    <w:p w:rsidR="00DC0985" w:rsidRPr="004F5EE2" w:rsidRDefault="00DC0985" w:rsidP="00DC0985">
      <w:pPr>
        <w:rPr>
          <w:rFonts w:ascii="Century Gothic" w:hAnsi="Century Gothic" w:cs="FrankRuehl"/>
        </w:rPr>
      </w:pPr>
    </w:p>
    <w:p w:rsidR="00DC0985" w:rsidRDefault="00DC0985" w:rsidP="00DC0985">
      <w:pPr>
        <w:rPr>
          <w:rFonts w:ascii="Century Gothic" w:hAnsi="Century Gothic" w:cs="FrankRuehl"/>
          <w:b/>
        </w:rPr>
      </w:pPr>
    </w:p>
    <w:p w:rsidR="004F5EE2" w:rsidRDefault="004F5EE2" w:rsidP="004F5EE2">
      <w:pPr>
        <w:ind w:left="2124" w:firstLine="6"/>
        <w:rPr>
          <w:rFonts w:ascii="Century Gothic" w:hAnsi="Century Gothic" w:cs="FrankRuehl"/>
        </w:rPr>
      </w:pPr>
      <w:r w:rsidRPr="004F5EE2">
        <w:rPr>
          <w:rFonts w:ascii="Century Gothic" w:hAnsi="Century Gothic" w:cs="FrankRuehl"/>
          <w:b/>
        </w:rPr>
        <w:t>“</w:t>
      </w:r>
      <w:r>
        <w:rPr>
          <w:rFonts w:ascii="Century Gothic" w:hAnsi="Century Gothic" w:cs="FrankRuehl"/>
          <w:b/>
        </w:rPr>
        <w:t xml:space="preserve">DISPÕE SOBRE A </w:t>
      </w:r>
      <w:r w:rsidRPr="004F5EE2">
        <w:rPr>
          <w:rFonts w:ascii="Century Gothic" w:hAnsi="Century Gothic" w:cs="FrankRuehl"/>
          <w:b/>
        </w:rPr>
        <w:t>CRIAÇÃO DA VIRADA CULTURAL NO             MUNICÍPIO</w:t>
      </w:r>
      <w:proofErr w:type="gramStart"/>
      <w:r w:rsidRPr="004F5EE2">
        <w:rPr>
          <w:rFonts w:ascii="Century Gothic" w:hAnsi="Century Gothic" w:cs="FrankRuehl"/>
          <w:b/>
        </w:rPr>
        <w:t xml:space="preserve">  </w:t>
      </w:r>
      <w:proofErr w:type="gramEnd"/>
      <w:r w:rsidRPr="004F5EE2">
        <w:rPr>
          <w:rFonts w:ascii="Century Gothic" w:hAnsi="Century Gothic" w:cs="FrankRuehl"/>
          <w:b/>
        </w:rPr>
        <w:t>DE VALINHOS E DÁ OUTRAS PROVIDÊNCIAS”.</w:t>
      </w:r>
    </w:p>
    <w:p w:rsidR="004F5EE2" w:rsidRPr="004F5EE2" w:rsidRDefault="004F5EE2" w:rsidP="004F5EE2">
      <w:pPr>
        <w:ind w:firstLine="6"/>
        <w:jc w:val="both"/>
        <w:rPr>
          <w:rFonts w:ascii="Century Gothic" w:hAnsi="Century Gothic" w:cs="FrankRuehl"/>
          <w:b/>
        </w:rPr>
      </w:pPr>
    </w:p>
    <w:p w:rsidR="004F5EE2" w:rsidRPr="004F5EE2" w:rsidRDefault="004F5EE2" w:rsidP="004F5EE2">
      <w:pPr>
        <w:ind w:firstLine="6"/>
        <w:jc w:val="both"/>
        <w:rPr>
          <w:rFonts w:ascii="Century Gothic" w:hAnsi="Century Gothic" w:cs="FrankRuehl"/>
          <w:b/>
        </w:rPr>
      </w:pPr>
      <w:r w:rsidRPr="004F5EE2">
        <w:rPr>
          <w:rFonts w:ascii="Century Gothic" w:hAnsi="Century Gothic" w:cs="FrankRuehl"/>
          <w:b/>
        </w:rPr>
        <w:t>SENHOR PRESIDENTE</w:t>
      </w:r>
    </w:p>
    <w:p w:rsidR="004F5EE2" w:rsidRDefault="004F5EE2" w:rsidP="004F5EE2">
      <w:pPr>
        <w:ind w:firstLine="6"/>
        <w:jc w:val="both"/>
        <w:rPr>
          <w:rFonts w:ascii="Century Gothic" w:hAnsi="Century Gothic" w:cs="FrankRuehl"/>
          <w:b/>
        </w:rPr>
      </w:pPr>
      <w:r w:rsidRPr="004F5EE2">
        <w:rPr>
          <w:rFonts w:ascii="Century Gothic" w:hAnsi="Century Gothic" w:cs="FrankRuehl"/>
          <w:b/>
        </w:rPr>
        <w:t>NOBRES VEREADORES</w:t>
      </w:r>
    </w:p>
    <w:p w:rsidR="004F5EE2" w:rsidRDefault="004F5EE2" w:rsidP="004F5EE2">
      <w:pPr>
        <w:ind w:firstLine="6"/>
        <w:jc w:val="both"/>
        <w:rPr>
          <w:rFonts w:ascii="Century Gothic" w:hAnsi="Century Gothic" w:cs="FrankRuehl"/>
          <w:b/>
        </w:rPr>
      </w:pPr>
    </w:p>
    <w:p w:rsidR="004F5EE2" w:rsidRPr="004F5EE2" w:rsidRDefault="004F5EE2" w:rsidP="004F5EE2">
      <w:pPr>
        <w:ind w:firstLine="6"/>
        <w:jc w:val="both"/>
        <w:rPr>
          <w:rFonts w:ascii="Century Gothic" w:hAnsi="Century Gothic" w:cs="FrankRuehl"/>
        </w:rPr>
      </w:pPr>
    </w:p>
    <w:p w:rsidR="004F5EE2" w:rsidRDefault="004F5EE2" w:rsidP="004F5EE2">
      <w:pPr>
        <w:ind w:firstLine="6"/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</w:rPr>
        <w:t xml:space="preserve">O vereador </w:t>
      </w:r>
      <w:r w:rsidRPr="004F5EE2">
        <w:rPr>
          <w:rFonts w:ascii="Century Gothic" w:hAnsi="Century Gothic" w:cs="FrankRuehl"/>
          <w:b/>
        </w:rPr>
        <w:t>RODRIGO TOLOI</w:t>
      </w:r>
      <w:r>
        <w:rPr>
          <w:rFonts w:ascii="Century Gothic" w:hAnsi="Century Gothic" w:cs="FrankRuehl"/>
          <w:b/>
        </w:rPr>
        <w:t xml:space="preserve">, </w:t>
      </w:r>
      <w:r w:rsidRPr="004F5EE2">
        <w:rPr>
          <w:rFonts w:ascii="Century Gothic" w:hAnsi="Century Gothic" w:cs="FrankRuehl"/>
        </w:rPr>
        <w:t>apresenta aos demais vereadores desta Casa de Leis, para a devida apreciação e aprovação, o incluso projeto</w:t>
      </w:r>
      <w:r>
        <w:rPr>
          <w:rFonts w:ascii="Century Gothic" w:hAnsi="Century Gothic" w:cs="FrankRuehl"/>
        </w:rPr>
        <w:t xml:space="preserve"> de lei que: </w:t>
      </w:r>
      <w:r w:rsidRPr="00B12E8C">
        <w:rPr>
          <w:rFonts w:ascii="Century Gothic" w:hAnsi="Century Gothic" w:cs="FrankRuehl"/>
          <w:b/>
        </w:rPr>
        <w:t>“DISP</w:t>
      </w:r>
      <w:r w:rsidR="00B12E8C" w:rsidRPr="00B12E8C">
        <w:rPr>
          <w:rFonts w:ascii="Century Gothic" w:hAnsi="Century Gothic" w:cs="FrankRuehl"/>
          <w:b/>
        </w:rPr>
        <w:t>ÕE SOBRE A CRIAÇÃO DA VIRADA CULTURAL NO MUNICÍPIO DE VALINHOS E DA OUTRAS PROVIDÊNCIAS”.</w:t>
      </w:r>
    </w:p>
    <w:p w:rsidR="00B12E8C" w:rsidRDefault="00B12E8C" w:rsidP="004F5EE2">
      <w:pPr>
        <w:ind w:firstLine="6"/>
        <w:jc w:val="both"/>
        <w:rPr>
          <w:rFonts w:ascii="Century Gothic" w:hAnsi="Century Gothic" w:cs="FrankRuehl"/>
          <w:b/>
        </w:rPr>
      </w:pPr>
    </w:p>
    <w:p w:rsidR="00B12E8C" w:rsidRDefault="00B12E8C" w:rsidP="004F5EE2">
      <w:pPr>
        <w:ind w:firstLine="6"/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>JUSTIFICATIVA:</w:t>
      </w:r>
    </w:p>
    <w:p w:rsidR="00B12E8C" w:rsidRDefault="00B12E8C" w:rsidP="004F5EE2">
      <w:pPr>
        <w:ind w:firstLine="6"/>
        <w:jc w:val="both"/>
        <w:rPr>
          <w:rFonts w:ascii="Century Gothic" w:hAnsi="Century Gothic" w:cs="FrankRuehl"/>
          <w:b/>
        </w:rPr>
      </w:pPr>
    </w:p>
    <w:p w:rsidR="00B12E8C" w:rsidRDefault="00B12E8C" w:rsidP="004F5EE2">
      <w:pPr>
        <w:ind w:firstLine="6"/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</w:rPr>
        <w:t xml:space="preserve"> Considerando que não há em Valinhos um evento Cultural que englobe simultaneamente dança, teatro, cinema, discotecagem, performances, bandas, orquestras, exposições e diversos tipos de artes circenses e de rua, a “Virada Cultural” no município de Valinhos será importante para que dentro do calendário do município traga não só aos Valinhenses</w:t>
      </w:r>
      <w:proofErr w:type="gramStart"/>
      <w:r>
        <w:rPr>
          <w:rFonts w:ascii="Century Gothic" w:hAnsi="Century Gothic" w:cs="FrankRuehl"/>
        </w:rPr>
        <w:t xml:space="preserve"> mas</w:t>
      </w:r>
      <w:proofErr w:type="gramEnd"/>
      <w:r>
        <w:rPr>
          <w:rFonts w:ascii="Century Gothic" w:hAnsi="Century Gothic" w:cs="FrankRuehl"/>
        </w:rPr>
        <w:t xml:space="preserve"> aos moradores de cidades próximas mais uma opção de integração, unindo não só os bairros, mas também as cidades vizinhas.</w:t>
      </w:r>
    </w:p>
    <w:p w:rsidR="00B12E8C" w:rsidRDefault="00B12E8C" w:rsidP="004F5EE2">
      <w:pPr>
        <w:ind w:firstLine="6"/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 w:rsidR="0015662C">
        <w:rPr>
          <w:rFonts w:ascii="Century Gothic" w:hAnsi="Century Gothic" w:cs="FrankRuehl"/>
        </w:rPr>
        <w:tab/>
        <w:t>A “</w:t>
      </w:r>
      <w:r>
        <w:rPr>
          <w:rFonts w:ascii="Century Gothic" w:hAnsi="Century Gothic" w:cs="FrankRuehl"/>
        </w:rPr>
        <w:t>Virada Cultura</w:t>
      </w:r>
      <w:r w:rsidR="00AC23CD">
        <w:rPr>
          <w:rFonts w:ascii="Century Gothic" w:hAnsi="Century Gothic" w:cs="FrankRuehl"/>
        </w:rPr>
        <w:t>” teri</w:t>
      </w:r>
      <w:r w:rsidR="0015662C">
        <w:rPr>
          <w:rFonts w:ascii="Century Gothic" w:hAnsi="Century Gothic" w:cs="FrankRuehl"/>
        </w:rPr>
        <w:t>a duraçã</w:t>
      </w:r>
      <w:r>
        <w:rPr>
          <w:rFonts w:ascii="Century Gothic" w:hAnsi="Century Gothic" w:cs="FrankRuehl"/>
        </w:rPr>
        <w:t>o de 24 horas</w:t>
      </w:r>
      <w:r w:rsidR="0015662C">
        <w:rPr>
          <w:rFonts w:ascii="Century Gothic" w:hAnsi="Century Gothic" w:cs="FrankRuehl"/>
        </w:rPr>
        <w:t>, com início no sá</w:t>
      </w:r>
      <w:r>
        <w:rPr>
          <w:rFonts w:ascii="Century Gothic" w:hAnsi="Century Gothic" w:cs="FrankRuehl"/>
        </w:rPr>
        <w:t xml:space="preserve">bado as </w:t>
      </w:r>
      <w:proofErr w:type="gramStart"/>
      <w:r>
        <w:rPr>
          <w:rFonts w:ascii="Century Gothic" w:hAnsi="Century Gothic" w:cs="FrankRuehl"/>
        </w:rPr>
        <w:t>18</w:t>
      </w:r>
      <w:r w:rsidR="00AC23CD">
        <w:rPr>
          <w:rFonts w:ascii="Century Gothic" w:hAnsi="Century Gothic" w:cs="FrankRuehl"/>
        </w:rPr>
        <w:t>:</w:t>
      </w:r>
      <w:bookmarkStart w:id="0" w:name="_GoBack"/>
      <w:bookmarkEnd w:id="0"/>
      <w:r w:rsidR="0015662C">
        <w:rPr>
          <w:rFonts w:ascii="Century Gothic" w:hAnsi="Century Gothic" w:cs="FrankRuehl"/>
        </w:rPr>
        <w:t>00</w:t>
      </w:r>
      <w:proofErr w:type="gramEnd"/>
      <w:r w:rsidR="0015662C">
        <w:rPr>
          <w:rFonts w:ascii="Century Gothic" w:hAnsi="Century Gothic" w:cs="FrankRuehl"/>
        </w:rPr>
        <w:t xml:space="preserve"> e término no domingo as 18:</w:t>
      </w:r>
      <w:r>
        <w:rPr>
          <w:rFonts w:ascii="Century Gothic" w:hAnsi="Century Gothic" w:cs="FrankRuehl"/>
        </w:rPr>
        <w:t>00 horas.</w:t>
      </w:r>
    </w:p>
    <w:p w:rsidR="0015662C" w:rsidRDefault="0015662C" w:rsidP="004F5EE2">
      <w:pPr>
        <w:ind w:firstLine="6"/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  <w:t>A ideia principal é que haja programação na maioria dos bairros da cidade dando oportunidade de cultura a todos, sem distinções, com ampla divulgação na mídia não só de Valinhos, mas nas cidades vizinhas.</w:t>
      </w:r>
    </w:p>
    <w:p w:rsidR="0015662C" w:rsidRDefault="0015662C" w:rsidP="004F5EE2">
      <w:pPr>
        <w:ind w:firstLine="6"/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</w:rPr>
        <w:t xml:space="preserve"> </w:t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  <w:t>Nestes termos, contamos com o apoio dos nobres pares para aprovação da presente propositura.</w:t>
      </w: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BB7ABC" w:rsidP="0015662C">
      <w:pPr>
        <w:jc w:val="both"/>
        <w:rPr>
          <w:rFonts w:ascii="Century Gothic" w:hAnsi="Century Gothic" w:cs="FrankRuehl"/>
        </w:rPr>
      </w:pP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</w:r>
      <w:r>
        <w:rPr>
          <w:rFonts w:ascii="Century Gothic" w:hAnsi="Century Gothic" w:cs="FrankRuehl"/>
        </w:rPr>
        <w:tab/>
        <w:t xml:space="preserve">Valinhos, 03 de setembro </w:t>
      </w:r>
      <w:r w:rsidR="0015662C">
        <w:rPr>
          <w:rFonts w:ascii="Century Gothic" w:hAnsi="Century Gothic" w:cs="FrankRuehl"/>
        </w:rPr>
        <w:t>de 2017.</w:t>
      </w: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</w:rPr>
      </w:pPr>
    </w:p>
    <w:p w:rsidR="0015662C" w:rsidRDefault="0015662C" w:rsidP="0015662C">
      <w:pPr>
        <w:jc w:val="both"/>
        <w:rPr>
          <w:rFonts w:ascii="Century Gothic" w:hAnsi="Century Gothic" w:cs="FrankRuehl"/>
          <w:b/>
        </w:rPr>
      </w:pPr>
      <w:r w:rsidRPr="0015662C">
        <w:rPr>
          <w:rFonts w:ascii="Century Gothic" w:hAnsi="Century Gothic" w:cs="FrankRuehl"/>
          <w:b/>
        </w:rPr>
        <w:t xml:space="preserve">                                              RODRIGO TOLOI</w:t>
      </w:r>
    </w:p>
    <w:p w:rsidR="0015662C" w:rsidRPr="0015662C" w:rsidRDefault="0015662C" w:rsidP="0015662C">
      <w:pPr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 xml:space="preserve">                                                   </w:t>
      </w:r>
      <w:proofErr w:type="gramStart"/>
      <w:r>
        <w:rPr>
          <w:rFonts w:ascii="Century Gothic" w:hAnsi="Century Gothic" w:cs="FrankRuehl"/>
          <w:b/>
        </w:rPr>
        <w:t>vereador</w:t>
      </w:r>
      <w:proofErr w:type="gramEnd"/>
    </w:p>
    <w:p w:rsidR="004F5EE2" w:rsidRDefault="004F5EE2" w:rsidP="004F5EE2">
      <w:pPr>
        <w:ind w:left="2124" w:firstLine="6"/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  <w:r>
        <w:rPr>
          <w:rFonts w:ascii="Century Gothic" w:hAnsi="Century Gothic" w:cs="FrankRuehl"/>
          <w:b/>
        </w:rPr>
        <w:tab/>
      </w:r>
    </w:p>
    <w:p w:rsidR="004F5EE2" w:rsidRDefault="004F5EE2" w:rsidP="004F5EE2">
      <w:pPr>
        <w:ind w:left="2124" w:firstLine="6"/>
        <w:jc w:val="both"/>
        <w:rPr>
          <w:rFonts w:ascii="Century Gothic" w:hAnsi="Century Gothic" w:cs="FrankRuehl"/>
          <w:b/>
        </w:rPr>
      </w:pPr>
    </w:p>
    <w:p w:rsidR="004F5EE2" w:rsidRDefault="004F5EE2" w:rsidP="004F5EE2">
      <w:pPr>
        <w:ind w:left="2124" w:firstLine="6"/>
        <w:jc w:val="both"/>
        <w:rPr>
          <w:rFonts w:ascii="Century Gothic" w:hAnsi="Century Gothic" w:cs="FrankRuehl"/>
          <w:b/>
        </w:rPr>
      </w:pPr>
    </w:p>
    <w:p w:rsidR="004F5EE2" w:rsidRDefault="004F5EE2" w:rsidP="004F5EE2">
      <w:pPr>
        <w:ind w:left="2124" w:firstLine="6"/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ab/>
      </w:r>
    </w:p>
    <w:p w:rsidR="00DC0985" w:rsidRDefault="00DC0985" w:rsidP="00DC0985">
      <w:pPr>
        <w:jc w:val="both"/>
        <w:rPr>
          <w:rFonts w:ascii="Century Gothic" w:hAnsi="Century Gothic" w:cs="FrankRuehl"/>
          <w:b/>
        </w:rPr>
      </w:pPr>
      <w:r>
        <w:rPr>
          <w:rFonts w:ascii="Century Gothic" w:hAnsi="Century Gothic" w:cs="FrankRuehl"/>
          <w:b/>
        </w:rPr>
        <w:t xml:space="preserve">                                                                      </w:t>
      </w:r>
    </w:p>
    <w:p w:rsidR="00DC0985" w:rsidRPr="00DC0985" w:rsidRDefault="00DC0985" w:rsidP="00DC0985">
      <w:pPr>
        <w:jc w:val="both"/>
        <w:rPr>
          <w:rFonts w:ascii="Century Gothic" w:hAnsi="Century Gothic" w:cs="FrankRuehl"/>
          <w:b/>
        </w:rPr>
      </w:pPr>
    </w:p>
    <w:p w:rsidR="005C1B2A" w:rsidRPr="005C1B2A" w:rsidRDefault="005C1B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</w:p>
    <w:sectPr w:rsidR="005C1B2A" w:rsidRPr="005C1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A"/>
    <w:rsid w:val="0015662C"/>
    <w:rsid w:val="004F5EE2"/>
    <w:rsid w:val="005C1B2A"/>
    <w:rsid w:val="00AC23CD"/>
    <w:rsid w:val="00B12E8C"/>
    <w:rsid w:val="00BB7ABC"/>
    <w:rsid w:val="00DC0985"/>
    <w:rsid w:val="00E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5</cp:revision>
  <cp:lastPrinted>2017-09-04T17:53:00Z</cp:lastPrinted>
  <dcterms:created xsi:type="dcterms:W3CDTF">2017-05-26T14:30:00Z</dcterms:created>
  <dcterms:modified xsi:type="dcterms:W3CDTF">2017-09-11T18:00:00Z</dcterms:modified>
</cp:coreProperties>
</file>