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Default="00C940B2" w:rsidP="00866CF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940B2" w:rsidRDefault="00C940B2" w:rsidP="00866CF2">
      <w:pPr>
        <w:jc w:val="center"/>
        <w:rPr>
          <w:b/>
          <w:sz w:val="40"/>
          <w:szCs w:val="40"/>
        </w:rPr>
      </w:pPr>
    </w:p>
    <w:p w:rsidR="00FB560C" w:rsidRDefault="008D18DC" w:rsidP="00866CF2">
      <w:pPr>
        <w:jc w:val="center"/>
      </w:pPr>
      <w:r>
        <w:rPr>
          <w:b/>
          <w:sz w:val="40"/>
          <w:szCs w:val="40"/>
        </w:rPr>
        <w:t xml:space="preserve">INDICAÇÃO N.º </w:t>
      </w:r>
      <w:r w:rsidRPr="008D18DC">
        <w:rPr>
          <w:b/>
          <w:sz w:val="40"/>
          <w:szCs w:val="40"/>
        </w:rPr>
        <w:t>2279</w:t>
      </w:r>
      <w:r>
        <w:rPr>
          <w:b/>
          <w:sz w:val="40"/>
          <w:szCs w:val="40"/>
        </w:rPr>
        <w:t>/</w:t>
      </w:r>
      <w:r w:rsidRPr="008D18DC">
        <w:rPr>
          <w:b/>
          <w:sz w:val="40"/>
          <w:szCs w:val="40"/>
        </w:rPr>
        <w:t>2017</w:t>
      </w:r>
    </w:p>
    <w:p w:rsidR="00532C16" w:rsidRDefault="00532C16" w:rsidP="00DB05E6">
      <w:pPr>
        <w:ind w:left="4111"/>
        <w:jc w:val="both"/>
        <w:rPr>
          <w:rFonts w:ascii="Century Gothic" w:hAnsi="Century Gothic"/>
          <w:sz w:val="20"/>
          <w:szCs w:val="20"/>
        </w:rPr>
      </w:pPr>
      <w:r w:rsidRPr="0014434E">
        <w:rPr>
          <w:rFonts w:ascii="Century Gothic" w:hAnsi="Century Gothic"/>
          <w:b/>
          <w:sz w:val="20"/>
          <w:szCs w:val="20"/>
        </w:rPr>
        <w:t xml:space="preserve">Ementa: </w:t>
      </w:r>
      <w:r w:rsidR="001B34AA">
        <w:rPr>
          <w:rFonts w:ascii="Century Gothic" w:hAnsi="Century Gothic"/>
          <w:b/>
          <w:sz w:val="20"/>
          <w:szCs w:val="20"/>
        </w:rPr>
        <w:t>“</w:t>
      </w:r>
      <w:r w:rsidRPr="0014434E">
        <w:rPr>
          <w:rFonts w:ascii="Century Gothic" w:hAnsi="Century Gothic"/>
          <w:b/>
          <w:sz w:val="20"/>
          <w:szCs w:val="20"/>
        </w:rPr>
        <w:t xml:space="preserve">Solicita </w:t>
      </w:r>
      <w:r w:rsidR="00DB05E6">
        <w:rPr>
          <w:rFonts w:ascii="Century Gothic" w:hAnsi="Century Gothic"/>
          <w:b/>
          <w:sz w:val="20"/>
          <w:szCs w:val="20"/>
        </w:rPr>
        <w:t>o estudo para</w:t>
      </w:r>
      <w:r w:rsidR="00F916F3">
        <w:rPr>
          <w:rFonts w:ascii="Century Gothic" w:hAnsi="Century Gothic"/>
          <w:b/>
          <w:sz w:val="20"/>
          <w:szCs w:val="20"/>
        </w:rPr>
        <w:t xml:space="preserve"> </w:t>
      </w:r>
      <w:r w:rsidR="001A22B2">
        <w:rPr>
          <w:rFonts w:ascii="Century Gothic" w:hAnsi="Century Gothic"/>
          <w:b/>
          <w:sz w:val="20"/>
          <w:szCs w:val="20"/>
        </w:rPr>
        <w:t>construção de lombada na Estrada do Jequitibá (ao lado do DAEV)</w:t>
      </w:r>
      <w:r w:rsidR="00C04C9D">
        <w:rPr>
          <w:rFonts w:ascii="Century Gothic" w:hAnsi="Century Gothic"/>
          <w:b/>
          <w:sz w:val="20"/>
          <w:szCs w:val="20"/>
        </w:rPr>
        <w:t>”</w:t>
      </w:r>
      <w:r w:rsidR="00DB05E6">
        <w:rPr>
          <w:rFonts w:ascii="Century Gothic" w:hAnsi="Century Gothic"/>
          <w:b/>
          <w:sz w:val="20"/>
          <w:szCs w:val="20"/>
        </w:rPr>
        <w:t>.</w:t>
      </w:r>
      <w:r w:rsidR="00DB05E6">
        <w:rPr>
          <w:rFonts w:ascii="Century Gothic" w:hAnsi="Century Gothic"/>
          <w:sz w:val="20"/>
          <w:szCs w:val="20"/>
        </w:rPr>
        <w:t xml:space="preserve"> </w:t>
      </w:r>
    </w:p>
    <w:p w:rsidR="00C940B2" w:rsidRDefault="00C940B2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687B57" w:rsidRDefault="00687B57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Senhor Presidente: </w:t>
      </w: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532C16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Century Gothic" w:hAnsi="Century Gothic"/>
          <w:sz w:val="20"/>
          <w:szCs w:val="20"/>
        </w:rPr>
      </w:pPr>
    </w:p>
    <w:p w:rsidR="00581B77" w:rsidRDefault="00532C16" w:rsidP="00896026">
      <w:pPr>
        <w:spacing w:after="0" w:line="240" w:lineRule="auto"/>
        <w:ind w:firstLine="1843"/>
        <w:rPr>
          <w:rFonts w:ascii="Century Gothic" w:hAnsi="Century Gothic"/>
          <w:b/>
          <w:sz w:val="20"/>
          <w:szCs w:val="20"/>
        </w:rPr>
      </w:pPr>
      <w:r w:rsidRPr="00581B77">
        <w:rPr>
          <w:rFonts w:ascii="Century Gothic" w:hAnsi="Century Gothic"/>
          <w:b/>
          <w:sz w:val="20"/>
          <w:szCs w:val="20"/>
        </w:rPr>
        <w:t>“</w:t>
      </w:r>
      <w:r w:rsidR="001B34AA" w:rsidRPr="0014434E">
        <w:rPr>
          <w:rFonts w:ascii="Century Gothic" w:hAnsi="Century Gothic"/>
          <w:b/>
          <w:sz w:val="20"/>
          <w:szCs w:val="20"/>
        </w:rPr>
        <w:t xml:space="preserve">Solicita </w:t>
      </w:r>
      <w:r w:rsidR="001B34AA">
        <w:rPr>
          <w:rFonts w:ascii="Century Gothic" w:hAnsi="Century Gothic"/>
          <w:b/>
          <w:sz w:val="20"/>
          <w:szCs w:val="20"/>
        </w:rPr>
        <w:t xml:space="preserve">a construção de lombada na Estrada do Jequitibá (ao lado do DAEV) e que as lombadas existentes no trecho do DAEV até o </w:t>
      </w:r>
      <w:r w:rsidR="00B45A35">
        <w:rPr>
          <w:rFonts w:ascii="Century Gothic" w:hAnsi="Century Gothic"/>
          <w:b/>
          <w:sz w:val="20"/>
          <w:szCs w:val="20"/>
        </w:rPr>
        <w:t>Condomínio</w:t>
      </w:r>
      <w:r w:rsidR="001B34AA">
        <w:rPr>
          <w:rFonts w:ascii="Century Gothic" w:hAnsi="Century Gothic"/>
          <w:b/>
          <w:sz w:val="20"/>
          <w:szCs w:val="20"/>
        </w:rPr>
        <w:t xml:space="preserve"> Moinho de Vento </w:t>
      </w:r>
      <w:r w:rsidR="00B45A35">
        <w:rPr>
          <w:rFonts w:ascii="Century Gothic" w:hAnsi="Century Gothic"/>
          <w:b/>
          <w:sz w:val="20"/>
          <w:szCs w:val="20"/>
        </w:rPr>
        <w:t>tenham</w:t>
      </w:r>
      <w:r w:rsidR="001B34AA">
        <w:rPr>
          <w:rFonts w:ascii="Century Gothic" w:hAnsi="Century Gothic"/>
          <w:b/>
          <w:sz w:val="20"/>
          <w:szCs w:val="20"/>
        </w:rPr>
        <w:t xml:space="preserve"> </w:t>
      </w:r>
      <w:r w:rsidR="00B45A35">
        <w:rPr>
          <w:rFonts w:ascii="Century Gothic" w:hAnsi="Century Gothic"/>
          <w:b/>
          <w:sz w:val="20"/>
          <w:szCs w:val="20"/>
        </w:rPr>
        <w:t>mais</w:t>
      </w:r>
      <w:r w:rsidR="001B34AA">
        <w:rPr>
          <w:rFonts w:ascii="Century Gothic" w:hAnsi="Century Gothic"/>
          <w:b/>
          <w:sz w:val="20"/>
          <w:szCs w:val="20"/>
        </w:rPr>
        <w:t xml:space="preserve"> elevação da altura, pois é muito branda”.</w:t>
      </w:r>
      <w:r w:rsidR="001B34AA">
        <w:t xml:space="preserve">                                                                                  </w:t>
      </w:r>
    </w:p>
    <w:p w:rsidR="00C940B2" w:rsidRDefault="00C940B2" w:rsidP="00896026">
      <w:pPr>
        <w:spacing w:after="0" w:line="240" w:lineRule="auto"/>
        <w:ind w:firstLine="1843"/>
        <w:rPr>
          <w:rFonts w:ascii="Century Gothic" w:hAnsi="Century Gothic"/>
          <w:b/>
          <w:sz w:val="20"/>
          <w:szCs w:val="20"/>
        </w:rPr>
      </w:pPr>
    </w:p>
    <w:p w:rsidR="00687B57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0"/>
          <w:szCs w:val="20"/>
        </w:rPr>
      </w:pPr>
    </w:p>
    <w:p w:rsidR="00C96D1D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0"/>
          <w:szCs w:val="20"/>
        </w:rPr>
      </w:pPr>
    </w:p>
    <w:p w:rsidR="00581B77" w:rsidRPr="00F373E8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C43D1B">
        <w:rPr>
          <w:rFonts w:ascii="Century Gothic" w:hAnsi="Century Gothic"/>
          <w:b/>
          <w:sz w:val="20"/>
          <w:szCs w:val="20"/>
        </w:rPr>
        <w:t xml:space="preserve">                                                       </w:t>
      </w:r>
      <w:r w:rsidR="00581B77" w:rsidRPr="00F373E8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96026" w:rsidRDefault="00B45A35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Moradores da região solicitam urgência na adoção de </w:t>
      </w:r>
      <w:r w:rsidR="00F916F3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 xml:space="preserve">edidas de segurança, especialmente neste trecho entre o DAEV e o </w:t>
      </w:r>
      <w:r w:rsidR="00CF1361">
        <w:rPr>
          <w:rFonts w:ascii="Century Gothic" w:hAnsi="Century Gothic"/>
          <w:sz w:val="20"/>
          <w:szCs w:val="20"/>
        </w:rPr>
        <w:t>Condomínio</w:t>
      </w:r>
      <w:r>
        <w:rPr>
          <w:rFonts w:ascii="Century Gothic" w:hAnsi="Century Gothic"/>
          <w:sz w:val="20"/>
          <w:szCs w:val="20"/>
        </w:rPr>
        <w:t xml:space="preserve"> Moinho de Vento, pois acontecem ultrapassagem proibida em trecho sem visibilidade. </w:t>
      </w: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896026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Valinhos, </w:t>
      </w:r>
      <w:r w:rsidR="001B34AA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 de </w:t>
      </w:r>
      <w:r w:rsidR="001B34AA">
        <w:rPr>
          <w:rFonts w:ascii="Century Gothic" w:hAnsi="Century Gothic"/>
          <w:sz w:val="20"/>
          <w:szCs w:val="20"/>
        </w:rPr>
        <w:t>setembro</w:t>
      </w:r>
      <w:r>
        <w:rPr>
          <w:rFonts w:ascii="Century Gothic" w:hAnsi="Century Gothic"/>
          <w:sz w:val="20"/>
          <w:szCs w:val="20"/>
        </w:rPr>
        <w:t xml:space="preserve"> de 201</w:t>
      </w:r>
      <w:r w:rsidR="00D20034">
        <w:rPr>
          <w:rFonts w:ascii="Century Gothic" w:hAnsi="Century Gothic"/>
          <w:sz w:val="20"/>
          <w:szCs w:val="20"/>
        </w:rPr>
        <w:t>7</w:t>
      </w:r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C940B2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0"/>
          <w:szCs w:val="20"/>
        </w:rPr>
      </w:pPr>
    </w:p>
    <w:p w:rsidR="00FE3F8B" w:rsidRPr="001B34AA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</w:rPr>
      </w:pPr>
      <w:r w:rsidRPr="001B34AA">
        <w:rPr>
          <w:rFonts w:ascii="Century Gothic" w:hAnsi="Century Gothic"/>
          <w:b/>
          <w:sz w:val="20"/>
          <w:szCs w:val="20"/>
        </w:rPr>
        <w:t>Gilberto Aparecido Borges – GIBA</w:t>
      </w:r>
    </w:p>
    <w:p w:rsidR="00C96D1D" w:rsidRPr="001B34AA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B34AA">
        <w:rPr>
          <w:rFonts w:ascii="Century Gothic" w:hAnsi="Century Gothic"/>
          <w:b/>
          <w:sz w:val="20"/>
          <w:szCs w:val="20"/>
        </w:rPr>
        <w:t xml:space="preserve">               Vereador - PMDB</w:t>
      </w:r>
    </w:p>
    <w:sectPr w:rsidR="00C96D1D" w:rsidRPr="001B3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1A22B2"/>
    <w:rsid w:val="001B34AA"/>
    <w:rsid w:val="00532C16"/>
    <w:rsid w:val="00581B77"/>
    <w:rsid w:val="00687B57"/>
    <w:rsid w:val="00771627"/>
    <w:rsid w:val="00846FF5"/>
    <w:rsid w:val="00866CF2"/>
    <w:rsid w:val="00896026"/>
    <w:rsid w:val="008D18DC"/>
    <w:rsid w:val="00A94A73"/>
    <w:rsid w:val="00A94F11"/>
    <w:rsid w:val="00B40B32"/>
    <w:rsid w:val="00B45A35"/>
    <w:rsid w:val="00BD49AF"/>
    <w:rsid w:val="00C04C9D"/>
    <w:rsid w:val="00C43D1B"/>
    <w:rsid w:val="00C940B2"/>
    <w:rsid w:val="00C96D1D"/>
    <w:rsid w:val="00CF1361"/>
    <w:rsid w:val="00D20034"/>
    <w:rsid w:val="00DB05E6"/>
    <w:rsid w:val="00DB3685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10</cp:revision>
  <cp:lastPrinted>2017-09-11T11:18:00Z</cp:lastPrinted>
  <dcterms:created xsi:type="dcterms:W3CDTF">2017-09-05T19:16:00Z</dcterms:created>
  <dcterms:modified xsi:type="dcterms:W3CDTF">2018-03-09T10:53:00Z</dcterms:modified>
</cp:coreProperties>
</file>