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BA" w:rsidRDefault="00AC51BA" w:rsidP="00AC51BA">
      <w:pPr>
        <w:rPr>
          <w:rFonts w:ascii="Times New Roman" w:hAnsi="Times New Roman"/>
          <w:bCs/>
        </w:rPr>
      </w:pPr>
    </w:p>
    <w:p w:rsidR="00AC51BA" w:rsidRDefault="00AC51BA" w:rsidP="00AC51BA">
      <w:pPr>
        <w:widowControl w:val="0"/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S. Exa</w:t>
      </w:r>
      <w:proofErr w:type="gramStart"/>
      <w:r>
        <w:rPr>
          <w:rFonts w:ascii="Times New Roman" w:hAnsi="Times New Roman"/>
        </w:rPr>
        <w:t>.,</w:t>
      </w:r>
      <w:proofErr w:type="gramEnd"/>
      <w:r>
        <w:rPr>
          <w:rFonts w:ascii="Times New Roman" w:hAnsi="Times New Roman"/>
        </w:rPr>
        <w:t xml:space="preserve"> o senhor</w:t>
      </w:r>
    </w:p>
    <w:p w:rsidR="00AC51BA" w:rsidRDefault="00AC51BA" w:rsidP="00AC51BA">
      <w:pPr>
        <w:widowControl w:val="0"/>
        <w:spacing w:line="360" w:lineRule="auto"/>
        <w:jc w:val="both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Gerson Luis Segato</w:t>
      </w:r>
    </w:p>
    <w:p w:rsidR="00AC51BA" w:rsidRDefault="00AC51BA" w:rsidP="00AC51BA"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Secretário de Obras e Serviços Públicos do Município de Valinhos</w:t>
      </w:r>
    </w:p>
    <w:p w:rsidR="0031528C" w:rsidRPr="00AC51BA" w:rsidRDefault="00AC51BA" w:rsidP="00AC51BA">
      <w:pPr>
        <w:widowControl w:val="0"/>
        <w:spacing w:line="360" w:lineRule="auto"/>
        <w:jc w:val="both"/>
      </w:pPr>
      <w:proofErr w:type="gramStart"/>
      <w:r>
        <w:rPr>
          <w:rFonts w:ascii="Times New Roman" w:hAnsi="Times New Roman"/>
        </w:rPr>
        <w:t>Valinhos -SP</w:t>
      </w:r>
      <w:bookmarkStart w:id="0" w:name="_GoBack"/>
      <w:bookmarkEnd w:id="0"/>
      <w:proofErr w:type="gramEnd"/>
    </w:p>
    <w:sectPr w:rsidR="0031528C" w:rsidRPr="00AC51BA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8C588B"/>
    <w:rsid w:val="00AC51BA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2017-08-28T14:35:00Z</dcterms:modified>
</cp:coreProperties>
</file>